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16" w:rsidRPr="003A03DE" w:rsidRDefault="008E1A16" w:rsidP="003A03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1A16" w:rsidRPr="003A03DE" w:rsidRDefault="008E1A16" w:rsidP="003A03DE">
      <w:pPr>
        <w:spacing w:after="0" w:line="259" w:lineRule="auto"/>
        <w:ind w:left="142" w:right="43"/>
        <w:jc w:val="both"/>
        <w:rPr>
          <w:rFonts w:ascii="Times New Roman" w:hAnsi="Times New Roman" w:cs="Times New Roman"/>
          <w:b/>
          <w:sz w:val="24"/>
          <w:szCs w:val="24"/>
          <w:u w:val="single" w:color="000000"/>
        </w:rPr>
      </w:pP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M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E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M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O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R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I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A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L</w:t>
      </w:r>
      <w:proofErr w:type="gramStart"/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proofErr w:type="gramEnd"/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D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E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S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C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R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I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T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I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V</w:t>
      </w:r>
      <w:r w:rsidR="00196685"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3A03DE">
        <w:rPr>
          <w:rFonts w:ascii="Times New Roman" w:hAnsi="Times New Roman" w:cs="Times New Roman"/>
          <w:b/>
          <w:sz w:val="24"/>
          <w:szCs w:val="24"/>
          <w:u w:val="single" w:color="000000"/>
        </w:rPr>
        <w:t>O</w:t>
      </w:r>
    </w:p>
    <w:p w:rsidR="008E1A16" w:rsidRPr="003A03DE" w:rsidRDefault="008E1A16" w:rsidP="003A03DE">
      <w:pPr>
        <w:spacing w:after="0" w:line="259" w:lineRule="auto"/>
        <w:ind w:left="142" w:right="4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1A16" w:rsidRPr="003A03DE" w:rsidRDefault="008E1A16" w:rsidP="003A03DE">
      <w:pPr>
        <w:pBdr>
          <w:bottom w:val="single" w:sz="4" w:space="1" w:color="auto"/>
        </w:pBdr>
        <w:spacing w:after="127" w:line="259" w:lineRule="auto"/>
        <w:ind w:left="142" w:right="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PREFEITURA MUNICIPAL DA ESTÂNCIA TURÍSTICA DE IBITINGA</w:t>
      </w:r>
    </w:p>
    <w:p w:rsidR="008E1A16" w:rsidRPr="003A03DE" w:rsidRDefault="008E1A16" w:rsidP="003A03DE">
      <w:pPr>
        <w:pBdr>
          <w:bottom w:val="single" w:sz="4" w:space="1" w:color="auto"/>
        </w:pBdr>
        <w:spacing w:after="127" w:line="259" w:lineRule="auto"/>
        <w:ind w:left="142" w:right="4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1A16" w:rsidRPr="003A03DE" w:rsidRDefault="008E1A16" w:rsidP="003A03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1A16" w:rsidRPr="003A03DE" w:rsidRDefault="008E1A16" w:rsidP="003A03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OBJETO:</w:t>
      </w:r>
      <w:r w:rsidR="00F556B9" w:rsidRPr="003A0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6F1" w:rsidRPr="003A03DE">
        <w:rPr>
          <w:rFonts w:ascii="Times New Roman" w:hAnsi="Times New Roman" w:cs="Times New Roman"/>
          <w:b/>
          <w:sz w:val="24"/>
          <w:szCs w:val="24"/>
        </w:rPr>
        <w:t>Reforma da “</w:t>
      </w:r>
      <w:r w:rsidR="00F556B9" w:rsidRPr="003A03DE">
        <w:rPr>
          <w:rFonts w:ascii="Times New Roman" w:hAnsi="Times New Roman" w:cs="Times New Roman"/>
          <w:b/>
          <w:sz w:val="24"/>
          <w:szCs w:val="24"/>
        </w:rPr>
        <w:t>Unidade Industrial e Implantação de Equipamentos da Usina Municipal de Reciclagem e Compostagem de Lixo</w:t>
      </w:r>
      <w:r w:rsidR="00CC06F1" w:rsidRPr="003A03DE">
        <w:rPr>
          <w:rFonts w:ascii="Times New Roman" w:hAnsi="Times New Roman" w:cs="Times New Roman"/>
          <w:b/>
          <w:sz w:val="24"/>
          <w:szCs w:val="24"/>
        </w:rPr>
        <w:t>”</w:t>
      </w:r>
      <w:r w:rsidRPr="003A03DE">
        <w:rPr>
          <w:rFonts w:ascii="Times New Roman" w:hAnsi="Times New Roman" w:cs="Times New Roman"/>
          <w:b/>
          <w:sz w:val="24"/>
          <w:szCs w:val="24"/>
        </w:rPr>
        <w:t>.</w:t>
      </w:r>
    </w:p>
    <w:p w:rsidR="008E1A16" w:rsidRPr="003A03DE" w:rsidRDefault="008E1A16" w:rsidP="003A03DE">
      <w:pPr>
        <w:spacing w:after="2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ENDEREÇO: </w:t>
      </w:r>
      <w:r w:rsidR="00CC06F1" w:rsidRPr="003A03DE">
        <w:rPr>
          <w:rFonts w:ascii="Times New Roman" w:hAnsi="Times New Roman" w:cs="Times New Roman"/>
          <w:b/>
          <w:sz w:val="24"/>
          <w:szCs w:val="24"/>
        </w:rPr>
        <w:t xml:space="preserve">Usina Municipal de Reciclagem e Compostagem de Lixo - </w:t>
      </w:r>
      <w:r w:rsidR="00F556B9" w:rsidRPr="003A03DE">
        <w:rPr>
          <w:rFonts w:ascii="Times New Roman" w:hAnsi="Times New Roman" w:cs="Times New Roman"/>
          <w:b/>
          <w:sz w:val="24"/>
          <w:szCs w:val="24"/>
        </w:rPr>
        <w:t>IBG 030</w:t>
      </w:r>
      <w:r w:rsidRPr="003A03DE">
        <w:rPr>
          <w:rFonts w:ascii="Times New Roman" w:hAnsi="Times New Roman" w:cs="Times New Roman"/>
          <w:b/>
          <w:sz w:val="24"/>
          <w:szCs w:val="24"/>
        </w:rPr>
        <w:t>.</w:t>
      </w:r>
    </w:p>
    <w:p w:rsidR="008E1A16" w:rsidRPr="003A03DE" w:rsidRDefault="008E1A16" w:rsidP="003A03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MUNICÍPIO: </w:t>
      </w:r>
      <w:r w:rsidRPr="003A03DE">
        <w:rPr>
          <w:rFonts w:ascii="Times New Roman" w:hAnsi="Times New Roman" w:cs="Times New Roman"/>
          <w:b/>
          <w:sz w:val="24"/>
          <w:szCs w:val="24"/>
        </w:rPr>
        <w:t>Estância Turística de Ibitinga – SP.</w:t>
      </w:r>
    </w:p>
    <w:p w:rsidR="00D32777" w:rsidRPr="003A03DE" w:rsidRDefault="00D32777" w:rsidP="003A03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RESPONSÁVEL TÉCNICO:</w:t>
      </w:r>
      <w:r w:rsidRPr="003A03DE">
        <w:rPr>
          <w:rFonts w:ascii="Times New Roman" w:hAnsi="Times New Roman" w:cs="Times New Roman"/>
          <w:b/>
          <w:sz w:val="24"/>
          <w:szCs w:val="24"/>
        </w:rPr>
        <w:t xml:space="preserve"> Ciro Rogério </w:t>
      </w:r>
      <w:proofErr w:type="spellStart"/>
      <w:proofErr w:type="gramStart"/>
      <w:r w:rsidRPr="003A03DE">
        <w:rPr>
          <w:rFonts w:ascii="Times New Roman" w:hAnsi="Times New Roman" w:cs="Times New Roman"/>
          <w:b/>
          <w:sz w:val="24"/>
          <w:szCs w:val="24"/>
        </w:rPr>
        <w:t>Dal’Acqua</w:t>
      </w:r>
      <w:proofErr w:type="spellEnd"/>
      <w:proofErr w:type="gramEnd"/>
    </w:p>
    <w:p w:rsidR="00D32777" w:rsidRPr="003A03DE" w:rsidRDefault="00D32777" w:rsidP="003A03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ab/>
      </w:r>
      <w:r w:rsidRPr="003A03DE">
        <w:rPr>
          <w:rFonts w:ascii="Times New Roman" w:hAnsi="Times New Roman" w:cs="Times New Roman"/>
          <w:b/>
          <w:sz w:val="24"/>
          <w:szCs w:val="24"/>
        </w:rPr>
        <w:tab/>
      </w:r>
      <w:r w:rsidRPr="003A03DE">
        <w:rPr>
          <w:rFonts w:ascii="Times New Roman" w:hAnsi="Times New Roman" w:cs="Times New Roman"/>
          <w:b/>
          <w:sz w:val="24"/>
          <w:szCs w:val="24"/>
        </w:rPr>
        <w:tab/>
      </w:r>
      <w:r w:rsidRPr="003A03DE">
        <w:rPr>
          <w:rFonts w:ascii="Times New Roman" w:hAnsi="Times New Roman" w:cs="Times New Roman"/>
          <w:b/>
          <w:sz w:val="24"/>
          <w:szCs w:val="24"/>
        </w:rPr>
        <w:tab/>
        <w:t>Eng.º Civil Resp. Téc. - CREA/SP 5069048843</w:t>
      </w:r>
    </w:p>
    <w:p w:rsidR="001C5898" w:rsidRDefault="008E1A16" w:rsidP="003A03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ab/>
      </w:r>
    </w:p>
    <w:p w:rsidR="00C26789" w:rsidRPr="003A03DE" w:rsidRDefault="00C26789" w:rsidP="003A03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5A7" w:rsidRPr="003A03DE" w:rsidRDefault="001865A7" w:rsidP="003A03D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03DE">
        <w:rPr>
          <w:rFonts w:ascii="Times New Roman" w:hAnsi="Times New Roman" w:cs="Times New Roman"/>
          <w:b/>
          <w:sz w:val="24"/>
          <w:szCs w:val="24"/>
          <w:u w:val="single"/>
        </w:rPr>
        <w:t>INTRODUÇÃO</w:t>
      </w:r>
    </w:p>
    <w:p w:rsidR="001865A7" w:rsidRPr="003A03DE" w:rsidRDefault="001865A7" w:rsidP="003A03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65A7" w:rsidRPr="003A03DE" w:rsidRDefault="001865A7" w:rsidP="003A03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Este memorial descritivo tem por finalidade descrever os procedimentos necessários para a </w:t>
      </w:r>
      <w:r w:rsidR="0062339C" w:rsidRPr="003A03DE">
        <w:rPr>
          <w:rFonts w:ascii="Times New Roman" w:hAnsi="Times New Roman" w:cs="Times New Roman"/>
          <w:sz w:val="24"/>
          <w:szCs w:val="24"/>
        </w:rPr>
        <w:t>execução</w:t>
      </w:r>
      <w:r w:rsidR="00F556B9" w:rsidRPr="003A03DE">
        <w:rPr>
          <w:rFonts w:ascii="Times New Roman" w:hAnsi="Times New Roman" w:cs="Times New Roman"/>
          <w:sz w:val="24"/>
          <w:szCs w:val="24"/>
        </w:rPr>
        <w:t xml:space="preserve"> da reforma da “UNIDADE INDUSTRIAL E IMPLANTAÇÃO DE EQUIPAMENTOS DA USINA MUNICIPAL DE RECICLAGEM E COMPOSTAGEM DE LIXO”</w:t>
      </w:r>
      <w:r w:rsidR="0062339C" w:rsidRPr="003A03DE">
        <w:rPr>
          <w:rFonts w:ascii="Times New Roman" w:hAnsi="Times New Roman" w:cs="Times New Roman"/>
          <w:sz w:val="24"/>
          <w:szCs w:val="24"/>
        </w:rPr>
        <w:t>, situada no local acima descrito.</w:t>
      </w:r>
    </w:p>
    <w:p w:rsidR="009E4B4B" w:rsidRDefault="009E4B4B" w:rsidP="003A03D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6789" w:rsidRPr="003A03DE" w:rsidRDefault="00C26789" w:rsidP="003A03D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65A7" w:rsidRPr="003A03DE" w:rsidRDefault="001865A7" w:rsidP="003A03D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03DE">
        <w:rPr>
          <w:rFonts w:ascii="Times New Roman" w:hAnsi="Times New Roman" w:cs="Times New Roman"/>
          <w:b/>
          <w:sz w:val="24"/>
          <w:szCs w:val="24"/>
          <w:u w:val="single"/>
        </w:rPr>
        <w:t>QUALIDADE DOS SERVIÇOS E MATERIAIS</w:t>
      </w:r>
    </w:p>
    <w:p w:rsidR="001865A7" w:rsidRPr="003A03DE" w:rsidRDefault="001865A7" w:rsidP="003A03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Os serviços a </w:t>
      </w:r>
      <w:r w:rsidR="00352EC7" w:rsidRPr="003A03DE">
        <w:rPr>
          <w:rFonts w:ascii="Times New Roman" w:hAnsi="Times New Roman" w:cs="Times New Roman"/>
          <w:sz w:val="24"/>
          <w:szCs w:val="24"/>
        </w:rPr>
        <w:t xml:space="preserve">serem </w:t>
      </w:r>
      <w:r w:rsidRPr="003A03DE">
        <w:rPr>
          <w:rFonts w:ascii="Times New Roman" w:hAnsi="Times New Roman" w:cs="Times New Roman"/>
          <w:sz w:val="24"/>
          <w:szCs w:val="24"/>
        </w:rPr>
        <w:t>executados deverão obedecer rigorosamente às boas técnicas adotadas usualmente na engenharia, em consonância com os critérios de aceitação e rejeição prescritos nas Normas Técnicas em vigor.</w:t>
      </w:r>
    </w:p>
    <w:p w:rsidR="008E1A16" w:rsidRDefault="001865A7" w:rsidP="003A03DE">
      <w:pPr>
        <w:pStyle w:val="Recuodecorpodetexto21"/>
        <w:spacing w:line="360" w:lineRule="auto"/>
        <w:ind w:firstLine="0"/>
        <w:rPr>
          <w:rFonts w:ascii="Times New Roman" w:eastAsiaTheme="minorHAnsi" w:hAnsi="Times New Roman" w:cs="Times New Roman"/>
          <w:kern w:val="0"/>
          <w:szCs w:val="24"/>
          <w:lang w:eastAsia="en-US"/>
        </w:rPr>
      </w:pPr>
      <w:r w:rsidRPr="003A03DE">
        <w:rPr>
          <w:rFonts w:ascii="Times New Roman" w:eastAsiaTheme="minorHAnsi" w:hAnsi="Times New Roman" w:cs="Times New Roman"/>
          <w:kern w:val="0"/>
          <w:szCs w:val="24"/>
          <w:lang w:eastAsia="en-US"/>
        </w:rPr>
        <w:t xml:space="preserve">A aplicação dos materiais será rigorosamente supervisionada pela fiscalização, não sendo aceito aquele cuja qualidade seja inferior às especificadas. Em caso de dúvidas, a </w:t>
      </w:r>
      <w:r w:rsidRPr="003A03DE">
        <w:rPr>
          <w:rFonts w:ascii="Times New Roman" w:eastAsiaTheme="minorHAnsi" w:hAnsi="Times New Roman" w:cs="Times New Roman"/>
          <w:kern w:val="0"/>
          <w:szCs w:val="24"/>
          <w:lang w:eastAsia="en-US"/>
        </w:rPr>
        <w:lastRenderedPageBreak/>
        <w:t>fiscalização poderá exigir ensaios ou dem</w:t>
      </w:r>
      <w:r w:rsidR="00D66979" w:rsidRPr="003A03DE">
        <w:rPr>
          <w:rFonts w:ascii="Times New Roman" w:eastAsiaTheme="minorHAnsi" w:hAnsi="Times New Roman" w:cs="Times New Roman"/>
          <w:kern w:val="0"/>
          <w:szCs w:val="24"/>
          <w:lang w:eastAsia="en-US"/>
        </w:rPr>
        <w:t>ais comprovações necessárias e a</w:t>
      </w:r>
      <w:r w:rsidRPr="003A03DE">
        <w:rPr>
          <w:rFonts w:ascii="Times New Roman" w:eastAsiaTheme="minorHAnsi" w:hAnsi="Times New Roman" w:cs="Times New Roman"/>
          <w:kern w:val="0"/>
          <w:szCs w:val="24"/>
          <w:lang w:eastAsia="en-US"/>
        </w:rPr>
        <w:t xml:space="preserve"> seu inteiro critério.</w:t>
      </w:r>
    </w:p>
    <w:p w:rsidR="00C26789" w:rsidRPr="003A03DE" w:rsidRDefault="00C26789" w:rsidP="003A03DE">
      <w:pPr>
        <w:pStyle w:val="Recuodecorpodetexto21"/>
        <w:spacing w:line="360" w:lineRule="auto"/>
        <w:ind w:firstLine="0"/>
        <w:rPr>
          <w:rFonts w:ascii="Times New Roman" w:eastAsiaTheme="minorHAnsi" w:hAnsi="Times New Roman" w:cs="Times New Roman"/>
          <w:kern w:val="0"/>
          <w:szCs w:val="24"/>
          <w:lang w:eastAsia="en-US"/>
        </w:rPr>
      </w:pPr>
    </w:p>
    <w:p w:rsidR="00D946A9" w:rsidRPr="003A03DE" w:rsidRDefault="00D946A9" w:rsidP="003A03D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03DE">
        <w:rPr>
          <w:rFonts w:ascii="Times New Roman" w:hAnsi="Times New Roman" w:cs="Times New Roman"/>
          <w:b/>
          <w:sz w:val="24"/>
          <w:szCs w:val="24"/>
          <w:u w:val="single"/>
        </w:rPr>
        <w:t>MATERIAIS E EQUIPAMENTOS</w:t>
      </w:r>
    </w:p>
    <w:p w:rsidR="00D946A9" w:rsidRPr="003A03DE" w:rsidRDefault="00D946A9" w:rsidP="003A03D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46A9" w:rsidRPr="003A03DE" w:rsidRDefault="00D946A9" w:rsidP="003A03DE">
      <w:pPr>
        <w:pStyle w:val="Recuodecorpodetexto31"/>
        <w:spacing w:line="360" w:lineRule="auto"/>
        <w:ind w:firstLine="0"/>
        <w:rPr>
          <w:rFonts w:ascii="Times New Roman" w:hAnsi="Times New Roman" w:cs="Times New Roman"/>
        </w:rPr>
      </w:pPr>
      <w:r w:rsidRPr="003A03DE">
        <w:rPr>
          <w:rFonts w:ascii="Times New Roman" w:hAnsi="Times New Roman" w:cs="Times New Roman"/>
        </w:rPr>
        <w:t>Todo material e equipamento necessário para a execução dos trabalhos, bem como, a vigilância do canteiro como um to</w:t>
      </w:r>
      <w:r w:rsidR="009E4B4B" w:rsidRPr="003A03DE">
        <w:rPr>
          <w:rFonts w:ascii="Times New Roman" w:hAnsi="Times New Roman" w:cs="Times New Roman"/>
        </w:rPr>
        <w:t>do será de responsabilidade da e</w:t>
      </w:r>
      <w:r w:rsidRPr="003A03DE">
        <w:rPr>
          <w:rFonts w:ascii="Times New Roman" w:hAnsi="Times New Roman" w:cs="Times New Roman"/>
        </w:rPr>
        <w:t>mpresa vencedora.</w:t>
      </w:r>
    </w:p>
    <w:p w:rsidR="00D946A9" w:rsidRPr="003A03DE" w:rsidRDefault="00D946A9" w:rsidP="003A03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Os materiais serão estocados sob a responsabilidade</w:t>
      </w:r>
      <w:r w:rsidR="009E4B4B" w:rsidRPr="003A03DE">
        <w:rPr>
          <w:rFonts w:ascii="Times New Roman" w:hAnsi="Times New Roman" w:cs="Times New Roman"/>
          <w:sz w:val="24"/>
          <w:szCs w:val="24"/>
        </w:rPr>
        <w:t xml:space="preserve"> da e</w:t>
      </w:r>
      <w:r w:rsidRPr="003A03DE">
        <w:rPr>
          <w:rFonts w:ascii="Times New Roman" w:hAnsi="Times New Roman" w:cs="Times New Roman"/>
          <w:sz w:val="24"/>
          <w:szCs w:val="24"/>
        </w:rPr>
        <w:t>mpresa vencedora, bem como, o transporte dos mesmos até o local da obra.</w:t>
      </w:r>
    </w:p>
    <w:p w:rsidR="001865A7" w:rsidRPr="003A03DE" w:rsidRDefault="00D946A9" w:rsidP="003A03DE">
      <w:pPr>
        <w:pStyle w:val="Corpodetexto"/>
        <w:spacing w:after="0" w:line="360" w:lineRule="auto"/>
        <w:jc w:val="both"/>
        <w:rPr>
          <w:rFonts w:cs="Times New Roman"/>
        </w:rPr>
      </w:pPr>
      <w:r w:rsidRPr="003A03DE">
        <w:rPr>
          <w:rFonts w:cs="Times New Roman"/>
        </w:rPr>
        <w:t xml:space="preserve">A </w:t>
      </w:r>
      <w:r w:rsidR="009E4B4B" w:rsidRPr="003A03DE">
        <w:rPr>
          <w:rFonts w:cs="Times New Roman"/>
        </w:rPr>
        <w:t>empresa vencedora</w:t>
      </w:r>
      <w:r w:rsidRPr="003A03DE">
        <w:rPr>
          <w:rFonts w:cs="Times New Roman"/>
        </w:rPr>
        <w:t xml:space="preserve"> deverá recolher a </w:t>
      </w:r>
      <w:r w:rsidRPr="003A03DE">
        <w:rPr>
          <w:rFonts w:cs="Times New Roman"/>
          <w:b/>
        </w:rPr>
        <w:t>ART</w:t>
      </w:r>
      <w:r w:rsidRPr="003A03DE">
        <w:rPr>
          <w:rFonts w:cs="Times New Roman"/>
        </w:rPr>
        <w:t xml:space="preserve"> (Anotação de Responsabilidade Técnica) referente à responsabilidade técnica pela execução dos serviços ora especificados. Todas as ART's recolhidas deverão ter cópias encaminhadas ao Setor de Licitações para arquivamento junto ao processo administrativo de licitação da obra.</w:t>
      </w:r>
    </w:p>
    <w:p w:rsidR="003866FD" w:rsidRPr="003A03DE" w:rsidRDefault="003866FD" w:rsidP="003A03DE">
      <w:pPr>
        <w:pStyle w:val="Corpodetexto"/>
        <w:spacing w:after="0"/>
        <w:jc w:val="both"/>
        <w:rPr>
          <w:rFonts w:cs="Times New Roman"/>
        </w:rPr>
      </w:pPr>
    </w:p>
    <w:p w:rsidR="00D946A9" w:rsidRPr="003A03DE" w:rsidRDefault="00D946A9" w:rsidP="003A03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03DE">
        <w:rPr>
          <w:rFonts w:ascii="Times New Roman" w:hAnsi="Times New Roman" w:cs="Times New Roman"/>
          <w:b/>
          <w:sz w:val="24"/>
          <w:szCs w:val="24"/>
          <w:u w:val="single"/>
        </w:rPr>
        <w:t>DESCRIÇÃO DOS SERVIÇOS</w:t>
      </w:r>
    </w:p>
    <w:p w:rsidR="00F405E3" w:rsidRPr="003A03DE" w:rsidRDefault="00F405E3" w:rsidP="003A03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3EB0" w:rsidRPr="003A03DE" w:rsidRDefault="00873EB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B3E" w:rsidRPr="003A03DE" w:rsidRDefault="00E90BE2" w:rsidP="003A03D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SERVIÇOS PRELIMINARES</w:t>
      </w:r>
    </w:p>
    <w:p w:rsidR="00A1756D" w:rsidRPr="003A03DE" w:rsidRDefault="00A1756D" w:rsidP="003A03DE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282" w:rsidRPr="003A03DE" w:rsidRDefault="00F50282" w:rsidP="003A03DE">
      <w:pPr>
        <w:pStyle w:val="PargrafodaLista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PLACA DE OBRA</w:t>
      </w:r>
      <w:bookmarkStart w:id="0" w:name="_GoBack"/>
      <w:bookmarkEnd w:id="0"/>
    </w:p>
    <w:p w:rsidR="00F50282" w:rsidRPr="003A03DE" w:rsidRDefault="00F50282" w:rsidP="003A03DE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282" w:rsidRPr="003A03DE" w:rsidRDefault="00F5028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PLACA DE IDENTIFICAÇÃO PARA OBRA</w:t>
      </w:r>
    </w:p>
    <w:p w:rsidR="00F50282" w:rsidRPr="003A03DE" w:rsidRDefault="00F5028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282" w:rsidRPr="003A03DE" w:rsidRDefault="00F5028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de placa executada (m²).</w:t>
      </w:r>
    </w:p>
    <w:p w:rsidR="00F50282" w:rsidRPr="003A03DE" w:rsidRDefault="00F5028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materiais, acessórios para fixação e a mão de obra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necessária para instalação de placa para identificação da obra, englobando os módulos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referentes às placas do Governo do Estado de São Paulo, da empresa Gerenciadora, e do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cronograma da obra, constituída por: chapa em aço galvanizado nº16 ou nº18, com tratamento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anticorrosivo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resistente às intempéries; Fundo em compensado de madeira, espessura de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12 mm;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requadro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estrutura em madeira; Marcas, logomarcas, assinaturas e título da obra,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conforme especificações do Manual de Padronização de Assinaturas do Governo do Estado de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São Paulo e da empresa Gerenciadora; Pontaletes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 xml:space="preserve">de </w:t>
      </w:r>
      <w:r w:rsidRPr="003A03DE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Erisma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uncinatum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” </w:t>
      </w:r>
      <w:r w:rsidRPr="003A03DE">
        <w:rPr>
          <w:rFonts w:ascii="Times New Roman" w:hAnsi="Times New Roman" w:cs="Times New Roman"/>
          <w:sz w:val="24"/>
          <w:szCs w:val="24"/>
        </w:rPr>
        <w:t>(conhecido como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Quarubarana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Cedrinho), ou </w:t>
      </w:r>
      <w:r w:rsidRPr="003A03DE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Qualea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spp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” </w:t>
      </w:r>
      <w:r w:rsidRPr="003A03DE">
        <w:rPr>
          <w:rFonts w:ascii="Times New Roman" w:hAnsi="Times New Roman" w:cs="Times New Roman"/>
          <w:sz w:val="24"/>
          <w:szCs w:val="24"/>
        </w:rPr>
        <w:t>(conhecida como Cambará), de 3" x 3". Não</w:t>
      </w:r>
      <w:r w:rsidR="003174DF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remunera as placas dos fornecedores.</w:t>
      </w:r>
    </w:p>
    <w:p w:rsidR="00F50282" w:rsidRPr="003A03DE" w:rsidRDefault="00F50282" w:rsidP="003A03DE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C50" w:rsidRDefault="003F5C5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E0B" w:rsidRPr="003A03DE" w:rsidRDefault="00875E0B" w:rsidP="003174DF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BARRACÃO</w:t>
      </w:r>
    </w:p>
    <w:p w:rsidR="00875E0B" w:rsidRPr="003A03DE" w:rsidRDefault="00875E0B" w:rsidP="00317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b/>
          <w:sz w:val="24"/>
          <w:szCs w:val="24"/>
        </w:rPr>
        <w:t>2.1 REPARO</w:t>
      </w:r>
      <w:proofErr w:type="gramEnd"/>
      <w:r w:rsidRPr="003A03DE">
        <w:rPr>
          <w:rFonts w:ascii="Times New Roman" w:hAnsi="Times New Roman" w:cs="Times New Roman"/>
          <w:b/>
          <w:sz w:val="24"/>
          <w:szCs w:val="24"/>
        </w:rPr>
        <w:t xml:space="preserve"> DA ALVENARIA QUEBRADA</w:t>
      </w:r>
    </w:p>
    <w:p w:rsidR="00875E0B" w:rsidRPr="003A03DE" w:rsidRDefault="00875E0B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405" w:rsidRPr="003A03DE" w:rsidRDefault="00875E0B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ab/>
      </w:r>
      <w:r w:rsidR="00B73405" w:rsidRPr="003A03DE">
        <w:rPr>
          <w:rFonts w:ascii="Times New Roman" w:hAnsi="Times New Roman" w:cs="Times New Roman"/>
          <w:sz w:val="24"/>
          <w:szCs w:val="24"/>
        </w:rPr>
        <w:t>ALVENARIA DE BLOCO CERÂMICO DE VEDAÇÃO, USO REVESTIDO, DE 14 CM</w:t>
      </w:r>
    </w:p>
    <w:p w:rsidR="00B73405" w:rsidRPr="003A03DE" w:rsidRDefault="00B7340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3405" w:rsidRPr="003A03DE" w:rsidRDefault="00B734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de superfície executada, descontando-se todos os vãos (m²).</w:t>
      </w:r>
    </w:p>
    <w:p w:rsidR="00B73405" w:rsidRPr="003A03DE" w:rsidRDefault="00B734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mão de obra necessária para a execução de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alvenaria de vedação, para uso revestido, confeccionada em bloco cerâmico vazado para</w:t>
      </w:r>
    </w:p>
    <w:p w:rsidR="003F5C50" w:rsidRPr="003A03DE" w:rsidRDefault="00B734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vedação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de 14 x 19 x 39 cm; assentada com argamassa mista de cimento, cal hidratada e areia.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CHAPISCO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pela área revestida com chapisco, não se descontando vãos de até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 totalidade e as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cimento, areia e a mão de obra necessária para a execução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chapisco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4E0055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ab/>
      </w:r>
    </w:p>
    <w:p w:rsidR="00794CC4" w:rsidRPr="003A03DE" w:rsidRDefault="00794CC4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EMBOÇO DESEMPENADO COM ARGAMASSA INDUSTRIALIZADA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revestida com emboço desempenado, não se descontando vãos de até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argamassa,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Multimassa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uso geral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Quartizolit</w:t>
      </w:r>
      <w:proofErr w:type="spellEnd"/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equivalente, e a mão de obra necessária para a execução do emboço desempenado com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argamassa industrializada.</w:t>
      </w:r>
    </w:p>
    <w:p w:rsidR="00794CC4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0E" w:rsidRDefault="00AB2D0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0E" w:rsidRDefault="00AB2D0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0E" w:rsidRDefault="00AB2D0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0E" w:rsidRDefault="00AB2D0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0E" w:rsidRDefault="00AB2D0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0E" w:rsidRPr="003A03DE" w:rsidRDefault="00AB2D0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b/>
          <w:sz w:val="24"/>
          <w:szCs w:val="24"/>
        </w:rPr>
        <w:t>2.2 REPARO</w:t>
      </w:r>
      <w:proofErr w:type="gramEnd"/>
      <w:r w:rsidRPr="003A03DE">
        <w:rPr>
          <w:rFonts w:ascii="Times New Roman" w:hAnsi="Times New Roman" w:cs="Times New Roman"/>
          <w:b/>
          <w:sz w:val="24"/>
          <w:szCs w:val="24"/>
        </w:rPr>
        <w:t xml:space="preserve"> DO REVESTIMENTO EXTERNO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DEMOLIÇÃO MANUAL DE REVESTIMENTO EM MASSA DE PAREDE OU TETO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real de revestimento em massa de parede ou teto demolido, medida no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projeto, ou conforme levantamento cadastral, ou aferida antes da demolição (m²).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e ferramentas adequadas para 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execução dos serviços de: demolição, fragmentação de revestimentos em massa em parede, ou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teto, manualmente; a seleção e a acomodação manual do entulho em lotes.</w:t>
      </w:r>
    </w:p>
    <w:p w:rsidR="00794CC4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CARREGAMENTO MECANIZADO DE ENTULHO FRAGMENTADO, COM CAMINHÃO À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DISPOSIÇÃO DENTRO DA OBRA, ATÉ O RAIO DE 1,0 KM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volume de entulho retirado, aferido no caminhão (m³).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a mão de obra necessária para a execução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serviços: a carga mecanizada; o transporte com caminhão, até 1,0 (um) quilômetro; 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descarregamento; a seleção e acomodação manual do entulho em lotes. A execução dos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serviços deverá cumprir todas as exigências e determinações previstas na legislação: Resolução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nº 307,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de julho de 2002, pelo Conselho Nacional do Meio Ambiente (CONAMA).</w:t>
      </w:r>
    </w:p>
    <w:p w:rsidR="00794CC4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CHAPISCO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pela área revestida com chapisco, não se descontando vãos de até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 totalidade e as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cimento, areia e a mão de obra necessária para a execução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chapisco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794CC4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EMBOÇO DESEMPENADO COM ARGAMASSA INDUSTRIALIZADA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revestida com emboço desempenado, não se descontando vãos de até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argamassa,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Multimassa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uso geral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Quartizolit</w:t>
      </w:r>
      <w:proofErr w:type="spellEnd"/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equivalente, e a mão de obra necessária para a execução do emboço desempenado com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argamassa industrializada.</w:t>
      </w:r>
    </w:p>
    <w:p w:rsidR="00794CC4" w:rsidRDefault="00794CC4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CC4" w:rsidRPr="003A03DE" w:rsidRDefault="00794CC4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2.3 PINTURA</w:t>
      </w:r>
    </w:p>
    <w:p w:rsidR="00794CC4" w:rsidRPr="003A03DE" w:rsidRDefault="00794CC4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CC4" w:rsidRPr="003A03DE" w:rsidRDefault="00F42DA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TINTA ACRÍLICA ANTIMOFO EM MASSA, INCLUSIVE PREPARO</w:t>
      </w:r>
      <w:proofErr w:type="gramEnd"/>
    </w:p>
    <w:p w:rsidR="00F42DAA" w:rsidRPr="003A03DE" w:rsidRDefault="00F42DA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2DAA" w:rsidRPr="003A03DE" w:rsidRDefault="00F42DAA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superfície preparada e pintada, não se descontando vãos de até</w:t>
      </w:r>
    </w:p>
    <w:p w:rsidR="00F42DAA" w:rsidRPr="003A03DE" w:rsidRDefault="00F42DAA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2,00 m²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filetes ou molduras. Os vãos acima de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deverão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ser deduzidos na 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filetes ou molduras desenvolvidas (m²).</w:t>
      </w:r>
    </w:p>
    <w:p w:rsidR="00F42DAA" w:rsidRPr="003A03DE" w:rsidRDefault="00F42DAA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selador de tinta para pintura acrílica; tinta plástica à base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 resina acrílica, aditivada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Bacterkill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(agente fungicida), solúvel em água, acabamento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semibrilho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específica para prevenção da proliferação de fungos e mofo, com resistência à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umidade em ambientes frios ou quentes, tais como saunas, lavanderias, câmaras frias e locais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 vapores ou condensação de água,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Metalatex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Antimofo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Sherwin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Williams, ou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equivalente; materiais acessórios e a mão de obra necessária para a execução dos serviços de: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limpeza da superfície, lixamento, remoção do pó e aplicação do selador, conforme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recomendações do fabricante; aplicação da tinta, em 2 ou 3 demãos sobre superfície revestida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com massa.</w:t>
      </w:r>
    </w:p>
    <w:p w:rsidR="00F42DAA" w:rsidRPr="003A03DE" w:rsidRDefault="00F42DA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42C" w:rsidRPr="003A03DE" w:rsidRDefault="00C2442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TINTA LÁTEX EM MASSA, INCLUSIVE PREPARO</w:t>
      </w:r>
    </w:p>
    <w:p w:rsidR="00C2442C" w:rsidRPr="003A03DE" w:rsidRDefault="00C2442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42C" w:rsidRPr="003A03DE" w:rsidRDefault="00C2442C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superfície preparada e pintada, não se descontando vãos de até</w:t>
      </w:r>
    </w:p>
    <w:p w:rsidR="00C2442C" w:rsidRPr="003A03DE" w:rsidRDefault="00C2442C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2,00 m²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filetes ou molduras. Os vãos acima de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deverão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ser deduzidos na 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filetes ou molduras desenvolvidas (m²).</w:t>
      </w:r>
    </w:p>
    <w:p w:rsidR="00F42DAA" w:rsidRPr="003A03DE" w:rsidRDefault="00C2442C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selador de tinta para pintura; tinta látex standard, diluente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em água; materiais acessórios e a mão de obra necessária para a execução dos serviços de: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limpeza da superfície, lixamento, remoção do pó e aplicação do selador, conforme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recomendações do fabricante; em 2 ou 3 demãos, conforme especificações do fabricante, sobre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superfície revestida com massa internas ou externas</w:t>
      </w:r>
      <w:r w:rsidRPr="003A03DE">
        <w:rPr>
          <w:rFonts w:ascii="Times New Roman" w:hAnsi="Times New Roman" w:cs="Times New Roman"/>
          <w:b/>
          <w:sz w:val="24"/>
          <w:szCs w:val="24"/>
        </w:rPr>
        <w:t>.</w:t>
      </w:r>
    </w:p>
    <w:p w:rsidR="00C2442C" w:rsidRDefault="00C2442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42C" w:rsidRPr="003A03DE" w:rsidRDefault="00C2442C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2.4 ELÉTRICA</w:t>
      </w:r>
    </w:p>
    <w:p w:rsidR="00C2442C" w:rsidRPr="003A03DE" w:rsidRDefault="00C2442C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005" w:rsidRPr="003A03DE" w:rsidRDefault="0006000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REMOÇÃO DE LÂMPADA</w:t>
      </w:r>
    </w:p>
    <w:p w:rsidR="00060005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005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retirada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60005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para a remoção de lâmpada;</w:t>
      </w:r>
    </w:p>
    <w:p w:rsidR="00C2442C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remunera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também a seleção e a guarda das peças reaproveitáveis.</w:t>
      </w:r>
    </w:p>
    <w:p w:rsidR="00475F51" w:rsidRPr="003A03DE" w:rsidRDefault="00475F51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60005" w:rsidRPr="003A03DE" w:rsidRDefault="00060005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LÂMPADA FLUORESCENTE COMPACTA ELETRÔNICA "3U", BASE E27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25 W – 110 OU 220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V</w:t>
      </w:r>
    </w:p>
    <w:p w:rsidR="00060005" w:rsidRPr="003A03DE" w:rsidRDefault="0006000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005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lâmpada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60005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lâmpada fluorescente compacta eletrônica com reator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integrado de 25 W, para tensões de 110 ou 220 V, modelo triplo "U" com base E27; referência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Mini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Lynx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Sylvania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 remunera também o fornecimento da mão de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obra necessária para a instalação da lâmpada.</w:t>
      </w:r>
    </w:p>
    <w:p w:rsidR="00060005" w:rsidRDefault="0006000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005" w:rsidRPr="003A03DE" w:rsidRDefault="00060005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DISJUNTOR TERMOMAGNÉTICO, BIPOLAR 220 / 380 V, CORRENTE DE 10 A ATÉ 50 A</w:t>
      </w:r>
    </w:p>
    <w:p w:rsidR="00060005" w:rsidRPr="003A03DE" w:rsidRDefault="0006000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005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disjuntor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60005" w:rsidRPr="003A03DE" w:rsidRDefault="00060005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disjuntor automático, linha residencial, com proteção termomagnética, padrão (“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bolt-on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”) NEMA, bipolar, modelos com correntes variáveis de 10 A até 50 A e tensão de 220 / 380 V, conforme selo de conformidade do INMETRO; remunera também materiais acessórios e a mão de obra necessária para a instalação do disjuntor por meio de parafusos em suporte apropriado; não remunera o fornecimento do suporte.</w:t>
      </w:r>
    </w:p>
    <w:p w:rsidR="00C2442C" w:rsidRPr="003A03DE" w:rsidRDefault="00C2442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63AF" w:rsidRPr="003A03DE" w:rsidRDefault="008763AF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LÂMPADA MISTA, BASE E27 DE 160 W</w:t>
      </w:r>
    </w:p>
    <w:p w:rsidR="008763AF" w:rsidRPr="003A03DE" w:rsidRDefault="008763AF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63AF" w:rsidRPr="003A03DE" w:rsidRDefault="008763AF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lâmpada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8763AF" w:rsidRPr="003A03DE" w:rsidRDefault="008763AF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lâmpada mista de 160 W / 220 V, com base E27; referência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Osram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Philips ou equivalente; remunera também o fornecimento da mão de obra necessária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para a instalação da lâmpada.</w:t>
      </w:r>
    </w:p>
    <w:p w:rsidR="008763AF" w:rsidRPr="003A03DE" w:rsidRDefault="008763AF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63AF" w:rsidRPr="003A03DE" w:rsidRDefault="008763AF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LUMINÁRIA BLINDADA, ARANDELA 45º E 90º, PARA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LÂMPADAS MISTA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, VAPOR METÁLICO, VAPOR DE MERCÚRIO, VAPOR DE SÓDIO E FLUORESCENTE COMPACTA</w:t>
      </w:r>
    </w:p>
    <w:p w:rsidR="008763AF" w:rsidRPr="003A03DE" w:rsidRDefault="008763AF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8763AF" w:rsidRPr="003A03DE" w:rsidRDefault="008763AF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luminária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8763AF" w:rsidRPr="003A03DE" w:rsidRDefault="008763AF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completa de luminária blindada, tipo arandela,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com inclinação de 45º ou 90º, resistente ao tempo, gases, vapores não infláveis, ou atmosfera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com umidade, constituída por: corpo e grade de proteção, em alumínio fundido, com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acabamento em esmalte sintético; caixa de ligação, com quatro entradas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rosqueadas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em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alumínio fundido, com acabamento em esmalte sintético; globo refrator em vidro alcalino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(vidro boro-silicato),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rosqueado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ao corpo, com vedação em borracha, resistente ao tempo e ao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calor; soquetes E-27 ou E-40, para lâmpada mista até 250 W, vapor metálico, vapor de</w:t>
      </w:r>
      <w:r w:rsidR="007C77A6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mercúrio, vapor de sódio de alta pressão até 250 W, e fluorescente compacta até 45 W,</w:t>
      </w:r>
      <w:r w:rsidR="007C77A6">
        <w:rPr>
          <w:rFonts w:ascii="Times New Roman" w:hAnsi="Times New Roman" w:cs="Times New Roman"/>
          <w:sz w:val="24"/>
          <w:szCs w:val="24"/>
        </w:rPr>
        <w:t xml:space="preserve">  </w:t>
      </w:r>
      <w:r w:rsidRPr="003A03DE">
        <w:rPr>
          <w:rFonts w:ascii="Times New Roman" w:hAnsi="Times New Roman" w:cs="Times New Roman"/>
          <w:sz w:val="24"/>
          <w:szCs w:val="24"/>
        </w:rPr>
        <w:t>conforme o fabricante. Não remunera o fornecimento de lâmpada e reator.</w:t>
      </w:r>
    </w:p>
    <w:p w:rsidR="0013628A" w:rsidRDefault="0013628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28A" w:rsidRPr="003A03DE" w:rsidRDefault="0013628A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2.5 SERVIÇOS ADICIONAIS</w:t>
      </w:r>
    </w:p>
    <w:p w:rsidR="0013628A" w:rsidRPr="003A03DE" w:rsidRDefault="0013628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28A" w:rsidRPr="003A03DE" w:rsidRDefault="0013628A" w:rsidP="007C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ESCAVAÇÃO E CARGA MECANIZADA EM SOLO DE PRIMEIRA CATEGORIA, EM CAMPO ABERTO</w:t>
      </w:r>
    </w:p>
    <w:p w:rsidR="0013628A" w:rsidRPr="003A03DE" w:rsidRDefault="0013628A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13628A" w:rsidRPr="003A03DE" w:rsidRDefault="0013628A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de corte, considerado na caixa (m³).</w:t>
      </w:r>
    </w:p>
    <w:p w:rsidR="0013628A" w:rsidRPr="003A03DE" w:rsidRDefault="0013628A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equipamentos, materiais acessórios e mão de obra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necessária para a execução de corte, em campo aberto, para solos de primeira categoria,</w:t>
      </w:r>
      <w:r w:rsidR="009419F4">
        <w:rPr>
          <w:rFonts w:ascii="Times New Roman" w:hAnsi="Times New Roman" w:cs="Times New Roman"/>
          <w:sz w:val="24"/>
          <w:szCs w:val="24"/>
        </w:rPr>
        <w:t xml:space="preserve">  </w:t>
      </w:r>
      <w:r w:rsidRPr="003A03DE">
        <w:rPr>
          <w:rFonts w:ascii="Times New Roman" w:hAnsi="Times New Roman" w:cs="Times New Roman"/>
          <w:sz w:val="24"/>
          <w:szCs w:val="24"/>
        </w:rPr>
        <w:t>englobando os serviços: escavação e carga mecanizadas; transporte interno a obra, num raio de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um quilômetro; descarregamento para distâncias inferiores a um quilômetro; locação dos platôs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 taludes; nivelamento, acertos e acabamentos manuais. Não remunera a limpeza e raspagem do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terreno, incluindo a retirada de raízes e troncos.</w:t>
      </w:r>
    </w:p>
    <w:p w:rsidR="0013628A" w:rsidRPr="003A03DE" w:rsidRDefault="0013628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28A" w:rsidRPr="003A03DE" w:rsidRDefault="0013628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CARREGAMENTO MECANIZADO DE SOLO DE 1ª E 2ª CATEGORIA</w:t>
      </w:r>
    </w:p>
    <w:p w:rsidR="0013628A" w:rsidRPr="003A03DE" w:rsidRDefault="0013628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28A" w:rsidRPr="003A03DE" w:rsidRDefault="0013628A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volume de solo, aferido no caminhão (m³).</w:t>
      </w:r>
    </w:p>
    <w:p w:rsidR="0013628A" w:rsidRPr="003A03DE" w:rsidRDefault="0013628A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equipamentos, e a mão de obra necessária para a execução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serviços: carregamento e descarregamento mecanizado de solo de 1ª e 2ª categoria.</w:t>
      </w:r>
    </w:p>
    <w:p w:rsidR="00173B12" w:rsidRDefault="00173B1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B12" w:rsidRPr="003A03DE" w:rsidRDefault="00173B12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2.6 CALÇADA</w:t>
      </w:r>
    </w:p>
    <w:p w:rsidR="0013628A" w:rsidRPr="003A03DE" w:rsidRDefault="0013628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B12" w:rsidRPr="003A03DE" w:rsidRDefault="00173B1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LASTRO DE PEDRA BRITADA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 espessura aproximada de 5 cm (m³):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Para escavação manual, será medido pela área do fundo de vala;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b) Para escavação mecanizada, será medido pelo limite.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pedra britada em números médios e a mão de obra</w:t>
      </w:r>
      <w:r w:rsidR="00C26789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necessária para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 e execução do lastro.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B12" w:rsidRPr="003A03DE" w:rsidRDefault="00173B12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CONCRETO USINADO, FCK = 20,0 MPA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calculado no projeto de formas, sendo que o volume da interseção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diversos elementos estruturais deve ser computado uma só vez (m³).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posto obra, de concreto usinado, resistência mínima à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compressão de 20,0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plasticidade ("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slump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") de 5 + 1 cm, preparado com britas 1 e 2.</w:t>
      </w:r>
      <w:r w:rsidRPr="003A03DE">
        <w:rPr>
          <w:rFonts w:ascii="Times New Roman" w:hAnsi="Times New Roman" w:cs="Times New Roman"/>
          <w:b/>
          <w:sz w:val="24"/>
          <w:szCs w:val="24"/>
        </w:rPr>
        <w:tab/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B12" w:rsidRPr="003A03DE" w:rsidRDefault="00173B12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LANÇAMENTO, ESPALHAMENTO E ADENSAMENTO DE CONCRETO OU MASSA EM LASTRO E / OU ENCHIMENTO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nas dimensões indicadas em projeto (m³).</w:t>
      </w:r>
    </w:p>
    <w:p w:rsidR="00173B12" w:rsidRPr="003A03DE" w:rsidRDefault="00173B12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mão de obra necessários para o transporte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interno à obra, lançamento e adensamento de concreto ou massa em lastro; remunera também 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terreno, quando necessário.</w:t>
      </w:r>
    </w:p>
    <w:p w:rsidR="00F634B7" w:rsidRDefault="00F634B7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FAC" w:rsidRPr="003A03DE" w:rsidRDefault="00FC0989" w:rsidP="009419F4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3C2FAC" w:rsidRPr="003A03DE">
        <w:rPr>
          <w:rFonts w:ascii="Times New Roman" w:hAnsi="Times New Roman" w:cs="Times New Roman"/>
          <w:b/>
          <w:sz w:val="24"/>
          <w:szCs w:val="24"/>
        </w:rPr>
        <w:t>. SANITÁRIOS / COZINHA / ESCRITÓRIO</w:t>
      </w:r>
    </w:p>
    <w:p w:rsidR="003C2FAC" w:rsidRPr="003A03DE" w:rsidRDefault="00FC0989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3C2FAC" w:rsidRPr="003A03DE">
        <w:rPr>
          <w:rFonts w:ascii="Times New Roman" w:hAnsi="Times New Roman" w:cs="Times New Roman"/>
          <w:b/>
          <w:sz w:val="24"/>
          <w:szCs w:val="24"/>
        </w:rPr>
        <w:t>.1 DEMOLIÇÃO</w:t>
      </w:r>
    </w:p>
    <w:p w:rsidR="003C2FAC" w:rsidRPr="003A03DE" w:rsidRDefault="003C2FAC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80" w:rsidRPr="003A03DE" w:rsidRDefault="00E72980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DEMOLIÇÃO MANUAL DE ALVENARIA DE ELEVAÇÃO OU ELEMENTO VAZADO, INCLUINDO REVESTIMENTO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real demolido, medido no projeto, ou conforme levantamento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cadastral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, ou aferido antes da demolição (m³).</w:t>
      </w:r>
    </w:p>
    <w:p w:rsidR="003C2FAC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e ferramentas adequadas para 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execução dos serviços de: desmonte, demolição, fragmentação de elementos em alvenaria de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elevação ou elemento vazado, manualmente; a seleção e a acomodação manual do entulho em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lotes.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DEMOLIÇÃO MANUAL DE REVESTIMENTO CERÂMICO, INCLUINDO A BASE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real de revestimento cerâmico, inclusive a base, demolido, medida no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projeto, ou conforme levantamento cadastral, ou aferida antes da demolição (m²).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e ferramentas adequadas para 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execução dos serviços de: demolição, fragmentação de revestimentos cerâmicos, inclusive 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base de assentamento, manualmente; a seleção e a acomodação manual do entulho em lotes.</w:t>
      </w:r>
    </w:p>
    <w:p w:rsidR="00E72980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DEMOLIÇÃO MECANIZADA DE PAVIMENTO OU PISO EM CONCRETO, INCLUSIVE</w:t>
      </w:r>
    </w:p>
    <w:p w:rsidR="00E72980" w:rsidRPr="003A03DE" w:rsidRDefault="00E72980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FRAGMENTAÇÃO E ACOMODAÇÃO DO MATERIAL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real de pavimento ou piso demolido, medida no projeto, ou conforme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levantamento cadastral, ou aferida antes da demolição (m²).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e dos equipamentos adequados para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 execução dos serviços de: desmonte, demolição e fragmentação de pavimento ou piso em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concreto, inclusive sub-bases, ou lastros, com rompedor pneumático (martelete); a seleção 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acomodação manual do entulho em lotes.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DEMOLIÇÃO MANUAL DE REVESTIMENTO EM MASSA DE PAREDE OU TETO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real de revestimento em massa de parede ou teto demolido, medida no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projeto, ou conforme levantamento cadastral, ou aferida antes da demolição (m²).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e ferramentas adequadas para 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execução dos serviços de: demolição, fragmentação de revestimentos em massa em parede, ou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teto, manualmente; a seleção e a acomodação manual do entulho em lotes.</w:t>
      </w:r>
    </w:p>
    <w:p w:rsidR="00E72980" w:rsidRPr="003A03DE" w:rsidRDefault="00E72980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557E" w:rsidRPr="003A03DE" w:rsidRDefault="0042557E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REMOÇÃO DE TUBULAÇÃO HIDRÁULICA EM GERAL, INCLUINDO CONEXÕES, CAIXAS E RALOS</w:t>
      </w:r>
    </w:p>
    <w:p w:rsidR="0042557E" w:rsidRPr="003A03DE" w:rsidRDefault="0042557E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42557E" w:rsidRPr="003A03DE" w:rsidRDefault="0042557E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tubulação retirada (m).</w:t>
      </w:r>
    </w:p>
    <w:p w:rsidR="00E72980" w:rsidRPr="003A03DE" w:rsidRDefault="0042557E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a mão de obra para a remoção da tubulação, independente do tipo de rede em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questão, inclusive eventuais acessórios a ela agregados como torneiras,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>registros, caixas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sifonadas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ralos, etc.; remunera também a seleção e a guarda das peças reaproveitáveis.</w:t>
      </w:r>
    </w:p>
    <w:p w:rsidR="00475F51" w:rsidRPr="003A03DE" w:rsidRDefault="0042557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ab/>
      </w:r>
    </w:p>
    <w:p w:rsidR="0042557E" w:rsidRPr="003A03DE" w:rsidRDefault="0042557E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DEMOLIÇÃO MANUAL DE CONCRETO SIMPLES</w:t>
      </w:r>
    </w:p>
    <w:p w:rsidR="0042557E" w:rsidRPr="003A03DE" w:rsidRDefault="0042557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57E" w:rsidRPr="003A03DE" w:rsidRDefault="0042557E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real demolido, medido no projeto, ou conforme levantamento</w:t>
      </w:r>
    </w:p>
    <w:p w:rsidR="0042557E" w:rsidRPr="003A03DE" w:rsidRDefault="0042557E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cadastral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, ou aferido antes da demolição (m³).</w:t>
      </w:r>
    </w:p>
    <w:p w:rsidR="0042557E" w:rsidRPr="003A03DE" w:rsidRDefault="0042557E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e ferramentas adequadas para 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execução dos serviços de: desmonte, demolição, fragmentação de elementos em concreto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simples manualmente; a seleção e a acomodação manual do entulho em lotes.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CARREGAMENTO MECANIZADO DE ENTULHO FRAGMENTADO, COM CAMINHÃO À</w:t>
      </w:r>
    </w:p>
    <w:p w:rsidR="000B3C08" w:rsidRPr="003A03DE" w:rsidRDefault="000B3C08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DISPOSIÇÃO DENTRO DA OBRA, ATÉ O RAIO DE 1,0 KM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volume de entulho retirado, aferido no caminhão (m³).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a mão de obra necessária para a execução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serviços: a carga mecanizada; o transporte com caminhão, até 1,0 (um) quilômetro; 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descarregamento; a seleção e acomodação manual do entulho em lotes. A execução dos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serviços deverá cumprir todas as exigências e determinações previstas na legislação: Resolução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nº 307,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de julho de 2002, pelo Conselho Nacional do Meio Ambiente (CONAMA).</w:t>
      </w:r>
    </w:p>
    <w:p w:rsidR="000B3C08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FC0989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0B3C08" w:rsidRPr="003A03DE">
        <w:rPr>
          <w:rFonts w:ascii="Times New Roman" w:hAnsi="Times New Roman" w:cs="Times New Roman"/>
          <w:b/>
          <w:sz w:val="24"/>
          <w:szCs w:val="24"/>
        </w:rPr>
        <w:t>.2 RETIRADA DE ESQUADRIA</w:t>
      </w:r>
      <w:proofErr w:type="gramEnd"/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RETIRADA DE ESQUADRIA METÁLICA EM GERAL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da esquadria retirada (m²).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para a retirada completa de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esquadrias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metálicas, em geral; a seleção e a guarda das peças reaproveitáveis.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RETIRADA DE ESQUADRIA EM VIDRO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da esquadria em vidro retirada (m²).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para a retirada de esquadria em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vidro de qualquer natureza, inclusive fixação; remunera também a seleção e a guarda do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material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reaproveitável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CARREGAMENTO MECANIZADO DE ENTULHO FRAGMENTADO, COM CAMINHÃO À</w:t>
      </w:r>
    </w:p>
    <w:p w:rsidR="000B3C08" w:rsidRPr="003A03DE" w:rsidRDefault="000B3C08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DISPOSIÇÃO DENTRO DA OBRA, ATÉ O RAIO DE 1,0 KM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volume de entulho retirado, aferido no caminhão (m³).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a mão de obra necessária para a execução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serviços: a carga mecanizada; o transporte com caminhão, até 1,0 (um) quilômetro; 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descarregamento; a seleção e acomodação manual do entulho em lotes. A execução dos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serviços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deverá cumprir todas as exigências e determinações previstas na legislação: Resolução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nº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307, de 5 de julho de 2002, pelo Conselho Nacional do Meio Ambiente (CONAMA).</w:t>
      </w:r>
    </w:p>
    <w:p w:rsidR="000B3C08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FC0989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0B3C08" w:rsidRPr="003A03DE">
        <w:rPr>
          <w:rFonts w:ascii="Times New Roman" w:hAnsi="Times New Roman" w:cs="Times New Roman"/>
          <w:b/>
          <w:sz w:val="24"/>
          <w:szCs w:val="24"/>
        </w:rPr>
        <w:t>.3 ALVENARIA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ALVENARIA DE BLOCO CERÂMICO DE VEDAÇÃO, USO REVESTIDO,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CM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de superfície executada, descontando-se todos os vãos (m²).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mão de obra necessária para a execução de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alvenaria de vedação, para uso revestido, confeccionada em bloco cerâmico vazado para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vedação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de 9 x 19 x 39 cm; assentada com argamassa mista de cimento, cal hidratada e areia.</w:t>
      </w:r>
    </w:p>
    <w:p w:rsidR="000B3C08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CHAPISCO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pela área revestida com chapisco, não se descontando vãos de até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 totalidade e as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cimento, areia e a mão de obra necessária para a execução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chapisco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FC0989" w:rsidRPr="003A03DE" w:rsidRDefault="00FC09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EMBOÇO DESEMPENADO COM ARGAMASSA INDUSTRIALIZADA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revestida com emboço desempenado, não se descontando vãos de até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argamassa,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Multimassa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uso geral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Quartizolit</w:t>
      </w:r>
      <w:proofErr w:type="spellEnd"/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equivalente, e a mão de obra necessária para a execução do emboço desempenado com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argamassa industrializada.</w:t>
      </w:r>
    </w:p>
    <w:p w:rsidR="000B3C08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FC0989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0B3C08" w:rsidRPr="003A03DE">
        <w:rPr>
          <w:rFonts w:ascii="Times New Roman" w:hAnsi="Times New Roman" w:cs="Times New Roman"/>
          <w:b/>
          <w:sz w:val="24"/>
          <w:szCs w:val="24"/>
        </w:rPr>
        <w:t>.4 PINTURA E REVESTIMENTO CERÂMICO EM PAREDE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TINTA ACRÍLICA ANTIMOFO EM MASSA, INCLUSIVE PREPARO</w:t>
      </w:r>
      <w:proofErr w:type="gramEnd"/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superfície preparada e pintada, não se descontando vãos de até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2,00 m²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filetes ou molduras. Os vãos acima de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deverão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ser deduzidos na 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filetes ou molduras desenvolvidas (m²).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selador de tinta para pintura acrílica; tinta plástica à base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 resina acrílica, aditivada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Bacterkill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(agente fungicida), solúvel em água, acabamento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semibrilho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específica para prevenção da proliferação de fungos e mofo, com resistência à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umidade em ambientes frios ou quentes, tais como saunas, lavanderias, câmaras frias e locais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 vapores ou condensação de água,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Metalatex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Antimofo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Sherwin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Williams, ou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equivalente; materiais acessórios e a mão de obra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>necessária para a execução dos serviços de: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limpeza da superfície, lixamento, remoção do pó e aplicação do selador, conforme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recomendações do fabricante; aplicação da tinta, em 2 ou 3 demãos sobre superfície revestida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com massa.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2AD" w:rsidRDefault="000A02AD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TINTA LÁTEX EM MASSA, INCLUSIVE PREPARO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superfície preparada e pintada, não se descontando vãos de até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filetes ou molduras. Os vãos acima de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deverão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ser deduzidos na 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filetes ou molduras desenvolvidas (m²).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selador de tinta para pintura; tinta látex standard, diluente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em água; materiais acessórios e a mão de obra necessária para a execução dos serviços de: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limpeza da superfície, lixamento, remoção do pó e aplicação do selador, conforme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recomendações do fabricante; em 2 ou 3 demãos, conforme especificações do fabricante, sobre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superfície revestida com massa internas ou externas</w:t>
      </w:r>
      <w:r w:rsidRPr="003A03DE">
        <w:rPr>
          <w:rFonts w:ascii="Times New Roman" w:hAnsi="Times New Roman" w:cs="Times New Roman"/>
          <w:b/>
          <w:sz w:val="24"/>
          <w:szCs w:val="24"/>
        </w:rPr>
        <w:t>.</w:t>
      </w:r>
    </w:p>
    <w:p w:rsidR="00FC0989" w:rsidRPr="003A03DE" w:rsidRDefault="00FC09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C08" w:rsidRPr="003A03DE" w:rsidRDefault="000B3C08" w:rsidP="0094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REVESTIMENTO EM PLACA CERÂMICA ESMALTADA, TIPO MONOPOROSA, RETANGULAR, ASSENTADO E REJUNTADO COM ARGAMASSA COLANTE INDUSTRIALIZADA</w:t>
      </w:r>
    </w:p>
    <w:p w:rsidR="000B3C08" w:rsidRPr="003A03DE" w:rsidRDefault="000B3C08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revestimento com placa cerâmica esmaltada, descontando-se toda 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qualquer interferência, acrescentando-se as áreas desenvolvidas por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dobras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assentamento e rejuntamento de placa cerâmica esmaltada,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tipo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monoporosa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de primeira qualidade (classe A ou classe extra), indicada para revestimento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paredes, formato retangular, com as seguintes características: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a) Referência comercial: Linha Diamante e Linha Monte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Bianco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fabricante Eliane, Linha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Monocrom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fabricante Cecrisa-Portinari, Linha Broadway, Linha Essencial e Linha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Modern</w:t>
      </w:r>
      <w:proofErr w:type="spellEnd"/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fabricante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Portobello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Linha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Garnier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Bianco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fabricante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Itagres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Linha Cristal fabricante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Pamesa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Linha Ártico e Linha Glacial fabricante Incepa ou equivalente;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Absorção de água: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Abs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&gt; 10%, grupo BIII classificação Porosos (alta absorção, resistência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mecânica baixa);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c) Resistência química: mínima classe B (média resistência química a produtos domésticos e</w:t>
      </w:r>
      <w:r w:rsidR="009419F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piscinas);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d) Resistência ao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manchamento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: mínima classe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limpabilidade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(mancha removível com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produto de limpeza forte);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e) Carga de ruptura: &gt;= 600 N;</w:t>
      </w:r>
    </w:p>
    <w:p w:rsidR="000B3C08" w:rsidRPr="003A03DE" w:rsidRDefault="000B3C08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f) Coeficiente de atrito: não se aplica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Remunera também o fornecimento de argamassa colante industrializada tipo AC-I, rejunte flexível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em diversas cores e a mão de obra necessária para a execução dos serviços de limpeza e preparo da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superfície de assentamento, preparo e aplicação da argamassa colante industrializada, assentamento das peças conforme exigências das normas e recomendações dos fabricantes, e rejuntamento das placas com junta média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mm. Não remunera os serviços de regularização da superfície.</w:t>
      </w:r>
    </w:p>
    <w:p w:rsidR="00353B5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FC0989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353B5E" w:rsidRPr="003A03DE">
        <w:rPr>
          <w:rFonts w:ascii="Times New Roman" w:hAnsi="Times New Roman" w:cs="Times New Roman"/>
          <w:b/>
          <w:sz w:val="24"/>
          <w:szCs w:val="24"/>
        </w:rPr>
        <w:t xml:space="preserve">.5 </w:t>
      </w:r>
      <w:r w:rsidR="00570215" w:rsidRPr="003A03DE">
        <w:rPr>
          <w:rFonts w:ascii="Times New Roman" w:hAnsi="Times New Roman" w:cs="Times New Roman"/>
          <w:b/>
          <w:sz w:val="24"/>
          <w:szCs w:val="24"/>
        </w:rPr>
        <w:t>PISO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LASTRO DE PEDRA BRITADA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 espessura aproximada de 5 cm (m³):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Para escavação manual, será medido pela área do fundo de vala;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b) Para escavação mecanizada, será medido pelo limite.</w:t>
      </w:r>
    </w:p>
    <w:p w:rsidR="00353B5E" w:rsidRPr="003A03DE" w:rsidRDefault="00353B5E" w:rsidP="00D86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pedra britada em números médios e a mão de obra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necessária para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 e execução do lastro.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B5E" w:rsidRPr="003A03DE" w:rsidRDefault="00353B5E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CONCRETO USINADO, FCK = 20,0 MPA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calculado no projeto de formas, sendo que o volume da interseção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diversos elementos estruturais deve ser computado uma só vez (m³).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posto obra, de concreto usinado, resistência mínima à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compressão de 20,0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plasticidade ("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slump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") de 5 + 1 cm, preparado com britas 1 e 2.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B5E" w:rsidRPr="003A03DE" w:rsidRDefault="00353B5E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LANÇAMENTO, ESPALHAMENTO E ADENSAMENTO DE CONCRETO OU MASSA EM LASTRO E / OU ENCHIMENTO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nas dimensões indicadas em projeto (m³).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mão de obra necessários para o transporte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interno à obra, lançamento e adensamento de concreto ou massa em lastro; remunera também o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terreno, quando necessário.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ARMADURA EM TELA SOLDADA DE AÇO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peso nominal das telas constantes no projeto de armadura (kg).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tela soldada em aço CA-60 ou CA-50, transporte e</w:t>
      </w:r>
    </w:p>
    <w:p w:rsidR="00353B5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colocação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de telas de qualquer bitola; estão incluídos no item os serviços e materiais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secundários como arame, espaçadores, emendas e perdas por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desbitolamento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cortes e pontas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transpasse para emendas.</w:t>
      </w:r>
    </w:p>
    <w:p w:rsidR="000A02AD" w:rsidRDefault="000A02AD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353B5E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PLACA CERÂMICA ESMALTADA PEI-4 PARA ÁREA INTERNA, GRUPO DE ABSORÇÃO BIIA,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RESISTÊNCIA QUÍMICA A, ASSENTADO COM ARGAMASSA COLANTE INDUSTRIALIZADA</w:t>
      </w:r>
    </w:p>
    <w:p w:rsidR="00DF6856" w:rsidRPr="003A03DE" w:rsidRDefault="00DF685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revestida com placa cerâmica esmaltada, descontando-se toda e qualquer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interferência, acrescentando-se as áreas desenvolvidas por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dobras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placa cerâmica esmaltada de primeira qualidade (classe 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classe extra), indicada para áreas internas, com as seguintes características: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a) Referência comercial: Linha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Montalcino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Almond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fabricante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Itagres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Absorção de água: 3 % &lt;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Abs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&lt; 6 %, grupo </w:t>
      </w:r>
      <w:proofErr w:type="spellStart"/>
      <w:proofErr w:type="gramStart"/>
      <w:r w:rsidRPr="003A03DE">
        <w:rPr>
          <w:rFonts w:ascii="Times New Roman" w:hAnsi="Times New Roman" w:cs="Times New Roman"/>
          <w:sz w:val="24"/>
          <w:szCs w:val="24"/>
        </w:rPr>
        <w:t>BIIa</w:t>
      </w:r>
      <w:proofErr w:type="spellEnd"/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classificação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Semigrês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(média absorção,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resistência mecânica média);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c) Resistência à abrasão superficial: classe de abrasão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(PEI-4);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d) Resistência ao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manchamento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: classe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limpabilidade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(máxima facilidade de remoção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mancha);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e) Resistência química: classe A (alta resistência química a produtos domésticos e de piscinas);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f) Carga de ruptura &gt; 1.000 N;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g) Resistência ao risco (escala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Mohs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): &gt; 5;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h) Resistente 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gretagem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i) Resistente ao choque térmico;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j) Coeficiente de atrito: &lt; 0,40 (classe de atrito 1);</w:t>
      </w: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k) Antiderrapante: não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Remunera também o fornecimento de argamassa colante industrializada tipo AC-I, a mão de obra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necessária para a execução dos serviços de limpeza e preparo da superfície de assentamento,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preparo e aplicação da argamassa colante industrializada, e o assentamento das peças conforme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exigências das normas e recomendações dos fabricantes. Não remunera os serviços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regularização da superfície e de rejuntamento.</w:t>
      </w:r>
    </w:p>
    <w:p w:rsidR="00353B5E" w:rsidRPr="003A03DE" w:rsidRDefault="00353B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B5E" w:rsidRPr="003A03DE" w:rsidRDefault="00353B5E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REJUNTAMENTO EM PLACAS CERÂMICAS COM CIMENTO BRANCO, JUNTAS ACIMA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AD7105" w:rsidRPr="003A03D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ATÉ 5 MM</w:t>
      </w:r>
    </w:p>
    <w:p w:rsidR="00AD7105" w:rsidRPr="003A03DE" w:rsidRDefault="00AD7105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353B5E" w:rsidRPr="003A03DE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pela área rejuntada, descontando-se toda e qualquer interferência,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acrescentandose</w:t>
      </w:r>
      <w:proofErr w:type="spellEnd"/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as áreas desenvolvidas por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dobras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AD7105" w:rsidRDefault="00353B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cimento branco comum não estrutural e a mão de obra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necessária para os serviços de preparo da pasta de cimento, aplicação da pasta nas juntas,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acabamento final com a utilização de esponja macia ou frisador plástico, de acrílico ou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madeira, e a limpeza das juntas.</w:t>
      </w:r>
    </w:p>
    <w:p w:rsidR="00DF6856" w:rsidRPr="003A03DE" w:rsidRDefault="00DF6856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86A" w:rsidRPr="003A03DE" w:rsidRDefault="004D786A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RODAPÉ EM PLACA CERÂMICA ESMALTADA PEI-4 PARA ÁREAS INTERNAS, GRUPO DE ABSORÇÃO BIIA, RESISTÊNCIA QUÍMICA A, ASSENTADO COM ARGAMASSA COLANTE INDUSTRIALIZADA</w:t>
      </w:r>
    </w:p>
    <w:p w:rsidR="004D786A" w:rsidRPr="003A03DE" w:rsidRDefault="004D786A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rodapé assentado (m).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rodapé em placa cerâmica esmaltada de primeira qualidade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(classe A ou classe extra), com altura de 7 cm, indicado para áreas internas, com as seguintes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características: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 xml:space="preserve">a) Referência comercial: Linha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Solution fabricante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Portobello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código 87157 Linha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Montalcino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Almond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fabricante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Itagres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Absorção de água: 3% &lt;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Abs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&lt; 6 %, grupo </w:t>
      </w:r>
      <w:proofErr w:type="spellStart"/>
      <w:proofErr w:type="gramStart"/>
      <w:r w:rsidRPr="003A03DE">
        <w:rPr>
          <w:rFonts w:ascii="Times New Roman" w:hAnsi="Times New Roman" w:cs="Times New Roman"/>
          <w:sz w:val="24"/>
          <w:szCs w:val="24"/>
        </w:rPr>
        <w:t>BIIa</w:t>
      </w:r>
      <w:proofErr w:type="spellEnd"/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classificação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Semigrês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(média absorção,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resistência mecânica média);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c) Resistência à abrasão superficial: classe de abrasão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(PEI-4);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d) Resistência ao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manchamento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: classe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limpabilidade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(máxima facilidade de remoção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mancha);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e) Resistência química: classe A (alta resistência química a produtos domésticos e de piscinas);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f) Carga de ruptura &gt; 1.000 N;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g) Resistência ao risco (escala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Mohs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): &gt; 5;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h) Resistente 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gretagem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i) Resistente ao choque térmico;</w:t>
      </w:r>
    </w:p>
    <w:p w:rsidR="004D786A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j) Coeficiente de atrito: &lt; 0,40 (classe de atrito 1);</w:t>
      </w:r>
    </w:p>
    <w:p w:rsidR="00AD7105" w:rsidRPr="003A03DE" w:rsidRDefault="004D786A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Remunera também o fornecimento de argamassa colante industrializada tipo AC-I, a mão de obra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necessária para a execução dos serviços de limpeza e preparo da superfície de assentamento,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preparo e aplicação da argamassa colante industrializada e o assentamento das peças conforme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exigências das normas e recomendações dos fabricantes. Não remunera os serviços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regularização da superfície e de rejuntamento.</w:t>
      </w:r>
    </w:p>
    <w:p w:rsidR="004D786A" w:rsidRPr="003A03DE" w:rsidRDefault="004D786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949" w:rsidRPr="003A03DE" w:rsidRDefault="003A594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REJUNTAMENTO DE RODAPÉ EM PLACAS CERÂMICAS COM ARGAMASSA</w:t>
      </w:r>
    </w:p>
    <w:p w:rsidR="003A5949" w:rsidRPr="003A03DE" w:rsidRDefault="003A5949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INDUSTRIALIZADA PARA REJUNTE, ALTURA ATÉ 10 CM, JUNTAS ACIMA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ATÉ 5 MM</w:t>
      </w:r>
    </w:p>
    <w:p w:rsidR="003A5949" w:rsidRPr="003A03DE" w:rsidRDefault="003A5949" w:rsidP="003A03D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A5949" w:rsidRPr="003A03DE" w:rsidRDefault="003A5949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rodapé rejuntado (m).</w:t>
      </w:r>
    </w:p>
    <w:p w:rsidR="004D786A" w:rsidRPr="003A03DE" w:rsidRDefault="003A5949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argamassa industrializada flexível para rejunte de juntas,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cores diversas, para áreas internas e externas, e a mão de obra necessária para os serviços de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preparo da argamassa de rejunte, aplicação da argamassa nas juntas, acabamento final com a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utilização de esponja macia ou frisador plástico, de acrílico, ou de madeira, e a limpeza das</w:t>
      </w:r>
      <w:r w:rsidR="00D86EDB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juntas, conforme recomendações dos fabricantes.</w:t>
      </w:r>
    </w:p>
    <w:p w:rsidR="00EC595C" w:rsidRDefault="00EC595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2AD" w:rsidRDefault="000A02AD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2AD" w:rsidRPr="003A03DE" w:rsidRDefault="000A02AD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95C" w:rsidRPr="003A03DE" w:rsidRDefault="00FC0989" w:rsidP="00D86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EC595C" w:rsidRPr="003A03DE">
        <w:rPr>
          <w:rFonts w:ascii="Times New Roman" w:hAnsi="Times New Roman" w:cs="Times New Roman"/>
          <w:b/>
          <w:sz w:val="24"/>
          <w:szCs w:val="24"/>
        </w:rPr>
        <w:t xml:space="preserve">.6 </w:t>
      </w:r>
      <w:r w:rsidR="006264F4" w:rsidRPr="003A03DE">
        <w:rPr>
          <w:rFonts w:ascii="Times New Roman" w:hAnsi="Times New Roman" w:cs="Times New Roman"/>
          <w:b/>
          <w:sz w:val="24"/>
          <w:szCs w:val="24"/>
        </w:rPr>
        <w:t>FORRO</w:t>
      </w: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CHAPISCO</w:t>
      </w: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95C" w:rsidRPr="003A03DE" w:rsidRDefault="00EC595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pela área revestida com chapisco, não se descontando vãos de até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 totalidade e as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EC595C" w:rsidRPr="003A03DE" w:rsidRDefault="00EC595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cimento, areia e a mão de obra necessária para a execução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chapisco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EMBOÇO DESEMPENADO COM ARGAMASSA INDUSTRIALIZADA</w:t>
      </w: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95C" w:rsidRPr="003A03DE" w:rsidRDefault="00EC595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revestida com emboço desempenado, não se descontando vãos de até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EC595C" w:rsidRPr="003A03DE" w:rsidRDefault="00EC595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argamassa,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Multimassa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uso geral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Quartizolit</w:t>
      </w:r>
      <w:proofErr w:type="spellEnd"/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equivalente, e a mão de obra necessária para a execução do emboço desempenado com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argamassa industrializada.</w:t>
      </w: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TINTA ACRÍLICA ANTIMOFO EM MASSA, INCLUSIVE PREPARO</w:t>
      </w:r>
      <w:proofErr w:type="gramEnd"/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95C" w:rsidRPr="003A03DE" w:rsidRDefault="00EC595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superfície preparada e pintada, não se descontando vãos de até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filetes ou molduras. Os vãos acima de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deverão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ser deduzidos na 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filetes ou molduras desenvolvidas (m²).</w:t>
      </w:r>
    </w:p>
    <w:p w:rsidR="00EC595C" w:rsidRPr="003A03DE" w:rsidRDefault="00EC595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selador de tinta para pintura acrílica; tinta plástica à base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 resina acrílica, aditivada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Bacterkill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(agente fungicida), solúvel em água, acabamento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semibrilho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específica para prevenção da proliferação de fungos e mofo, com resistência à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umidade em ambientes frios ou quentes, tais como saunas, lavanderias, câmaras frias e locais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 vapores ou condensação de água,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Metalatex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Antimofo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Sherwin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Williams, ou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equivalente; materiais acessórios e a mão de obra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>necessária para a execução dos serviços de: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limpeza da superfície, lixamento, remoção do pó e aplicação do selador, conforme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recomendações do fabricante; aplicação da tinta, em 2 ou 3 demãos sobre superfície revestida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com massa.</w:t>
      </w:r>
    </w:p>
    <w:p w:rsidR="00EC595C" w:rsidRDefault="00EC595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95C" w:rsidRPr="003A03DE" w:rsidRDefault="00FC0989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EC595C" w:rsidRPr="003A03DE">
        <w:rPr>
          <w:rFonts w:ascii="Times New Roman" w:hAnsi="Times New Roman" w:cs="Times New Roman"/>
          <w:b/>
          <w:sz w:val="24"/>
          <w:szCs w:val="24"/>
        </w:rPr>
        <w:t>.7 ESGOTO</w:t>
      </w:r>
    </w:p>
    <w:p w:rsidR="00EC595C" w:rsidRPr="003A03DE" w:rsidRDefault="00FC0989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EC595C" w:rsidRPr="003A03DE">
        <w:rPr>
          <w:rFonts w:ascii="Times New Roman" w:hAnsi="Times New Roman" w:cs="Times New Roman"/>
          <w:b/>
          <w:sz w:val="24"/>
          <w:szCs w:val="24"/>
        </w:rPr>
        <w:t>.7.1 TUBULAÇÃO</w:t>
      </w:r>
    </w:p>
    <w:p w:rsidR="00EC595C" w:rsidRPr="003A03DE" w:rsidRDefault="00EC595C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4E6C" w:rsidRPr="003A03DE" w:rsidRDefault="00024E6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LOCAÇÃO DE REDE DE CANALIZAÇÃO</w:t>
      </w:r>
    </w:p>
    <w:p w:rsidR="00024E6C" w:rsidRPr="003A03DE" w:rsidRDefault="00024E6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rede locada (m).</w:t>
      </w:r>
    </w:p>
    <w:p w:rsidR="00EC595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veículo para locomoção, materiais, mão de obra qualificada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 equipamentos necessários para execução de serviços de locação de redes de canalização,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conforme projeto aprovado pela Contratante e/ou Gerenciadora.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4E6C" w:rsidRPr="003A03DE" w:rsidRDefault="00024E6C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TUBO DE PVC RÍGIDO BRANCO, P X B COM VIROLA E ANEL DE BORRACHA, LINHA ESGOTO SÉRIE NORMAL, DN= 50 MM, INCLUSIVE CONEXÕES</w:t>
      </w:r>
    </w:p>
    <w:p w:rsidR="00024E6C" w:rsidRPr="003A03DE" w:rsidRDefault="00024E6C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tubulação executada (m).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Nas redes de captação dos sistemas prediais de esgoto e águas pluviais, prumadas, coletores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subcoletores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considerar o comprimento total da tubulação executada.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ítem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remunera o fornecimento de materiais e mão de obra, e instalação de tubos de PVC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rígido branco,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PxB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virola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anel de borracha, linha esgoto série normal, DN= 50 mm,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inclusive conexões. Nos tubos deverão estar gravados marca do fabricante, norma de fabricação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 o diâmetro do tubo. Remunera também: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Solução limpadora e pasta lubrificante para juntas elásticas, materiais acessórios e eventuais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perdas de corte;</w:t>
      </w:r>
    </w:p>
    <w:p w:rsidR="00024E6C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Abertura e fechamento de rasgos para tubulações embutidas, ou escavação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reaterro</w:t>
      </w:r>
      <w:proofErr w:type="spellEnd"/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 valas com profundidade média de 60 cm para tubulações enterradas ou fixação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por grampos ou presilhas para tubulações aparentes.</w:t>
      </w:r>
    </w:p>
    <w:p w:rsidR="00DF6856" w:rsidRDefault="00DF6856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Default="00C26789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Default="00C26789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E6C" w:rsidRPr="003A03DE" w:rsidRDefault="00024E6C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TUBO DE PVC RÍGIDO BRANCO, P X B COM VIROLA E ANEL DE BORRACHA, LINHA ESGOTO SÉRIE NORMAL, DN= 100 MM, INCLUSIVE CONEXÕES</w:t>
      </w:r>
    </w:p>
    <w:p w:rsidR="00024E6C" w:rsidRPr="003A03DE" w:rsidRDefault="00024E6C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tubulação executada (m).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Nas redes de captação dos sistemas prediais de esgoto e águas pluviais, prumadas, coletores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subcoletores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considerar o comprimento total da tubulação executada.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ítem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remunera o fornecimento de materiais e mão de obra, e instalação de tubos de PVC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rígido branco, P x B com virola e anel de borracha, linha esgoto série normal, DN= 100 mm,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inclusive conexões. Nos tubos deverão estar gravados marca do fabricante, norma de fabricação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 o diâmetro do tubo. Remunera também: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Solução limpadora e pasta lubrificante para juntas elásticas, materiais acessórios e eventuais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perdas de corte;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Abertura e fechamento de rasgos para tubulações embutidas, ou escavação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reaterro</w:t>
      </w:r>
      <w:proofErr w:type="spellEnd"/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 valas com profundidade média de 60 cm para tubulações enterradas ou fixação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por grampos ou presilhas para tubulações aparentes.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4E6C" w:rsidRPr="003A03DE" w:rsidRDefault="00024E6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CAIXA SIFONADA DE PVC RÍGIDO DE 100 X 100 X 50 MM, COM GRELHA</w:t>
      </w:r>
    </w:p>
    <w:p w:rsidR="00024E6C" w:rsidRPr="003A03DE" w:rsidRDefault="00024E6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caixa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24E6C" w:rsidRPr="003A03DE" w:rsidRDefault="00024E6C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da caixa sifonada, em PVC rígido, de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100 x 100 x 50 mm, inclusive grelha metálica e o material necessário para sua ligação à rede de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esgoto.</w:t>
      </w:r>
    </w:p>
    <w:p w:rsidR="00FE3411" w:rsidRDefault="00FE341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411" w:rsidRPr="003A03DE" w:rsidRDefault="00FC0989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FE3411" w:rsidRPr="003A03DE">
        <w:rPr>
          <w:rFonts w:ascii="Times New Roman" w:hAnsi="Times New Roman" w:cs="Times New Roman"/>
          <w:b/>
          <w:sz w:val="24"/>
          <w:szCs w:val="24"/>
        </w:rPr>
        <w:t>.7.2 CAIXA DE INSPEÇÃO</w:t>
      </w:r>
    </w:p>
    <w:p w:rsidR="00FE3411" w:rsidRPr="003A03DE" w:rsidRDefault="00FE3411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ESCAVAÇÃO MANUAL EM SOLO DE 1ª E 2ª CATEGORIA EM CAMPO ABERTO</w:t>
      </w: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real escavado (m³).</w:t>
      </w:r>
    </w:p>
    <w:p w:rsidR="00FE3411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para a escavação manual em solo,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primeira ou segunda categoria, em campo aberto.</w:t>
      </w:r>
    </w:p>
    <w:p w:rsidR="005C4864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Pr="003A03DE" w:rsidRDefault="00C26789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CARREGAMENTO MECANIZADO DE SOLO DE 1ª E 2ª CATEGORIA</w:t>
      </w: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volume de solo, aferido no caminhão (m³).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equipamentos, e a mão de obra necessária para a execução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serviços: carregamento e descarregamento mecanizado de solo de 1ª e 2ª categoria.</w:t>
      </w:r>
    </w:p>
    <w:p w:rsidR="005C4864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LASTRO DE PEDRA BRITADA</w:t>
      </w: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 espessura aproximada de 5 cm (m³):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Para escavação manual, será medido pela área do fundo de vala;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b) Para escavação mecanizada, será medido pelo limite.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pedra britada em números médios e a mão de obra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necessária para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 e execução do lastro.</w:t>
      </w:r>
    </w:p>
    <w:p w:rsidR="005C4864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ALVENARIA DE ELEVAÇÃO DE 1/2 TIJOLO MACIÇO COMUM</w:t>
      </w: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de superfície executada, descontando-se todos os vãos (m²).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mão de obra necessária para a execução de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alvenaria de elevação, confeccionada em tijolo de barro maciço comum de 5,7 x 9 x 19cm;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assentada com argamassa mista de cimento, cal hidratada e areia.</w:t>
      </w:r>
    </w:p>
    <w:p w:rsidR="005C4864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D5E" w:rsidRPr="003A03DE" w:rsidRDefault="00B87D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CHAPISCO</w:t>
      </w:r>
    </w:p>
    <w:p w:rsidR="00B87D5E" w:rsidRPr="003A03DE" w:rsidRDefault="00B87D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D5E" w:rsidRPr="003A03DE" w:rsidRDefault="00B87D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pela área revestida com chapisco, não se descontando vãos de até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 totalidade e as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B87D5E" w:rsidRPr="003A03DE" w:rsidRDefault="00B87D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cimento, areia e a mão de obra necessária para a execução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chapisco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FC0989" w:rsidRPr="003A03DE" w:rsidRDefault="00FC09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989" w:rsidRDefault="00FC09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D5E" w:rsidRPr="003A03DE" w:rsidRDefault="00B87D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EMBOÇO DESEMPENADO COM ARGAMASSA INDUSTRIALIZADA</w:t>
      </w:r>
    </w:p>
    <w:p w:rsidR="00B87D5E" w:rsidRPr="003A03DE" w:rsidRDefault="00B87D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D5E" w:rsidRPr="003A03DE" w:rsidRDefault="00B87D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revestida com emboço desempenado, não se descontando vãos de até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B87D5E" w:rsidRPr="003A03DE" w:rsidRDefault="00B87D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argamassa,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Multimassa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uso geral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Quartizolit</w:t>
      </w:r>
      <w:proofErr w:type="spellEnd"/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equivalente, e a mão de obra necessária para a execução do emboço desempenado com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argamassa industrializada.</w:t>
      </w: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6856" w:rsidRDefault="00DF6856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CONCRETO USINADO, FCK = 20,0 MPA</w:t>
      </w: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calculado no projeto de formas, sendo que o volume da interseção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diversos elementos estruturais deve ser computado uma só vez (m³).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posto obra, de concreto usinado, resistência mínima à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compressão de 20,0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plasticidade ("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slump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") de 5 + 1 cm, preparado com britas 1 e 2.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LANÇAMENTO, ESPALHAMENTO E ADENSAMENTO DE CONCRETO OU MASSA EM LASTRO E / OU ENCHIMENTO</w:t>
      </w:r>
    </w:p>
    <w:p w:rsidR="005C4864" w:rsidRPr="003A03DE" w:rsidRDefault="005C4864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nas dimensões indicadas em projeto (m³).</w:t>
      </w:r>
    </w:p>
    <w:p w:rsidR="005C4864" w:rsidRPr="003A03DE" w:rsidRDefault="005C4864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mão de obra necessários para o transporte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interno à obra, lançamento e adensamento de concreto ou massa em lastro; remunera também o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terreno, quando necessário.</w:t>
      </w:r>
    </w:p>
    <w:p w:rsidR="00024E6C" w:rsidRDefault="00024E6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24A" w:rsidRPr="003A03DE" w:rsidRDefault="0026024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7D5E" w:rsidRPr="003A03DE" w:rsidRDefault="00B87D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ARMADURA EM TELA SOLDADA DE AÇO</w:t>
      </w:r>
    </w:p>
    <w:p w:rsidR="00B87D5E" w:rsidRPr="003A03DE" w:rsidRDefault="00B87D5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D5E" w:rsidRPr="003A03DE" w:rsidRDefault="00B87D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peso nominal das telas constantes no projeto de armadura (kg).</w:t>
      </w:r>
    </w:p>
    <w:p w:rsidR="00B87D5E" w:rsidRPr="003A03DE" w:rsidRDefault="00B87D5E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tela soldada em aço CA-60 ou CA-50, transporte e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colocação de telas de qualquer bitola; estão incluídos no item os serviços e materiais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secundários como arame, espaçadores, emendas e perdas por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desbitolamento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cortes e pontas de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transpasse para emendas.</w:t>
      </w:r>
    </w:p>
    <w:p w:rsidR="00F258B2" w:rsidRPr="003A03DE" w:rsidRDefault="00024E6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lastRenderedPageBreak/>
        <w:tab/>
      </w:r>
    </w:p>
    <w:p w:rsidR="00F258B2" w:rsidRPr="003A03DE" w:rsidRDefault="00FC0989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F258B2" w:rsidRPr="003A03DE">
        <w:rPr>
          <w:rFonts w:ascii="Times New Roman" w:hAnsi="Times New Roman" w:cs="Times New Roman"/>
          <w:b/>
          <w:sz w:val="24"/>
          <w:szCs w:val="24"/>
        </w:rPr>
        <w:t>.8 ÁGUA</w:t>
      </w:r>
      <w:proofErr w:type="gramEnd"/>
      <w:r w:rsidR="00F258B2" w:rsidRPr="003A03DE">
        <w:rPr>
          <w:rFonts w:ascii="Times New Roman" w:hAnsi="Times New Roman" w:cs="Times New Roman"/>
          <w:b/>
          <w:sz w:val="24"/>
          <w:szCs w:val="24"/>
        </w:rPr>
        <w:t xml:space="preserve"> FRIA</w:t>
      </w:r>
    </w:p>
    <w:p w:rsidR="00F258B2" w:rsidRPr="003A03DE" w:rsidRDefault="00F258B2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CC2" w:rsidRPr="003A03DE" w:rsidRDefault="000D2CC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LOCAÇÃO DE REDE DE CANALIZAÇÃO</w:t>
      </w:r>
    </w:p>
    <w:p w:rsidR="000D2CC2" w:rsidRPr="003A03DE" w:rsidRDefault="000D2CC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CC2" w:rsidRPr="003A03DE" w:rsidRDefault="000D2CC2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rede locada (m).</w:t>
      </w:r>
    </w:p>
    <w:p w:rsidR="001B6893" w:rsidRPr="003A03DE" w:rsidRDefault="000D2CC2" w:rsidP="00DF68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veículo para locomoção, materiais, mão de obra qualificada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 equipamentos necessários para execução de serviços de locação de redes de canalização, conforme projeto aprovado pela Contratante e/ou Gerenciadora.</w:t>
      </w:r>
    </w:p>
    <w:p w:rsidR="000D2CC2" w:rsidRPr="003A03DE" w:rsidRDefault="000D2CC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CC2" w:rsidRPr="003A03DE" w:rsidRDefault="000D2CC2" w:rsidP="00DF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TUBO DE PVC RÍGIDO SOLDÁVEL MARROM, DN = 25 MM (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3/4"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), INCLUSIVE CONEXÕES</w:t>
      </w:r>
    </w:p>
    <w:p w:rsidR="000D2CC2" w:rsidRPr="003A03DE" w:rsidRDefault="000D2CC2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tubulação executada (m).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Nas redes de distribuição, prumadas, ramais e sub-ramais do sistema predial de água fria,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considerar comprimento total de tubulação executada;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Nas tubulações de entradas, saídas e interligações de caixas </w:t>
      </w:r>
      <w:proofErr w:type="spellStart"/>
      <w:proofErr w:type="gramStart"/>
      <w:r w:rsidRPr="003A03DE">
        <w:rPr>
          <w:rFonts w:ascii="Times New Roman" w:hAnsi="Times New Roman" w:cs="Times New Roman"/>
          <w:sz w:val="24"/>
          <w:szCs w:val="24"/>
        </w:rPr>
        <w:t>d´água</w:t>
      </w:r>
      <w:proofErr w:type="spellEnd"/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e reservatórios 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barriletes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considerar um metro linear para cada conexão de tubulação correspondente,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acrescido ao comprimento da tubulação executada.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ítem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remunera o fornecimento de materiais e mão de obra, e instalação de tubos de PVC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rígido marrom com juntas soldáveis DN= 25 mm (3/4”), inclusive conexões, para sistemas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prediais de água fria. Nos tubos deverão estar gravados marca do fabricante, norma de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fabricação e o diâmetro do tubo. Remunera também: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a) Conexões de PVC rígido com bucha e reforço de latão, juntas soldáveis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rosqueáveis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para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ligações em tubos metálicos, registros e torneiras, adesivo plástico, solução limpadora para</w:t>
      </w:r>
      <w:r w:rsidR="0026024A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juntas soldáveis, materiais acessórios e eventuais perdas de corte;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Abertura e fechamento de rasgos para tubulações embutidas, ou escavação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reaterro</w:t>
      </w:r>
      <w:proofErr w:type="spellEnd"/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 valas com profundidade média de 60 cm para tubulações enterradas ou fixação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por grampos ou presilhas para tubulações aparentes.</w:t>
      </w:r>
    </w:p>
    <w:p w:rsidR="000D2CC2" w:rsidRPr="003A03DE" w:rsidRDefault="000D2CC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CC2" w:rsidRPr="003A03DE" w:rsidRDefault="000D2CC2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TUBO DE PVC RÍGIDO SOLDÁVEL MARROM, DN = 40 MM (1.1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/4"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), INCLUSIVE CONEXÕES</w:t>
      </w:r>
    </w:p>
    <w:p w:rsidR="000D2CC2" w:rsidRPr="003A03DE" w:rsidRDefault="000D2CC2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tubulação executada (m).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a) Nas redes de distribuição, prumadas, ramais e sub-ramais do sistema predial de água fria,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considerar comprimento total de tubulação executada;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Nas tubulações de entradas, saídas e interligações de caixas </w:t>
      </w:r>
      <w:proofErr w:type="spellStart"/>
      <w:proofErr w:type="gramStart"/>
      <w:r w:rsidRPr="003A03DE">
        <w:rPr>
          <w:rFonts w:ascii="Times New Roman" w:hAnsi="Times New Roman" w:cs="Times New Roman"/>
          <w:sz w:val="24"/>
          <w:szCs w:val="24"/>
        </w:rPr>
        <w:t>d´água</w:t>
      </w:r>
      <w:proofErr w:type="spellEnd"/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e reservatórios 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barriletes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considerar um metro linear para cada conexão de tubulação correspondente,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acrescido ao comprimento da tubulação executada.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ítem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remunera o fornecimento de materiais e mão de obra, e instalação de tubos de PVC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rígido marrom com juntas soldáveis DN= 40 mm (1.1/4”), inclusive conexões, sistemas prediais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água fria. Nos tubos deverão estar gravados marca do fabricante, norma de fabricação e o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diâmetro do tubo. Remunera também: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a) Conexões de PVC rígido com bucha e reforço de latão, juntas soldáveis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rosqueáveis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para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ligações em tubos metálicos, registros e torneiras, adesivo plástico, solução limpadora para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juntas soldáveis, materiais acessórios e eventuais perdas de corte;</w:t>
      </w:r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Abertura e fechamento de rasgos para tubulações embutidas, ou escavação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reaterro</w:t>
      </w:r>
      <w:proofErr w:type="spellEnd"/>
    </w:p>
    <w:p w:rsidR="000D2CC2" w:rsidRPr="003A03DE" w:rsidRDefault="000D2CC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apiloado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de valas com profundidade média de 60 cm para tubulações enterradas ou fixação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por grampos ou presilhas para tubulações aparentes.</w:t>
      </w:r>
    </w:p>
    <w:p w:rsidR="000D2CC2" w:rsidRPr="003A03DE" w:rsidRDefault="000D2CC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65D1" w:rsidRPr="003A03DE" w:rsidRDefault="008365D1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TUBO DE PVC RÍGIDO SOLDÁVEL MARROM, DN = 50 MM (1.1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/2"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), INCLUSIVE CONEXÕES</w:t>
      </w:r>
    </w:p>
    <w:p w:rsidR="008365D1" w:rsidRPr="003A03DE" w:rsidRDefault="008365D1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D2CC2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tubulação executada (m).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Nas redes de distribuição, prumadas, ramais e sub-ramais do sistema predial de água fria,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considerar comprimento total de tubulação executada;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Nas tubulações de entradas, saídas e interligações de caixas </w:t>
      </w:r>
      <w:proofErr w:type="spellStart"/>
      <w:proofErr w:type="gramStart"/>
      <w:r w:rsidRPr="003A03DE">
        <w:rPr>
          <w:rFonts w:ascii="Times New Roman" w:hAnsi="Times New Roman" w:cs="Times New Roman"/>
          <w:sz w:val="24"/>
          <w:szCs w:val="24"/>
        </w:rPr>
        <w:t>d´água</w:t>
      </w:r>
      <w:proofErr w:type="spellEnd"/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e reservatórios 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barriletes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considerar um metro linear para cada conexão de tubulação correspondente,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acrescido ao comprimento da tubulação executada.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ítem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remunera o fornecimento de materiais e mão de obra, e instalação de tubos de PVC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rígido marrom com juntas soldáveis DN= 50 mm (1.1/2”), inclusive conexões, para sistemas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prediais de água fria. Nos tubos deverão estar gravados marca do fabricante, norma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fabricação e o diâmetro do tubo. Remunera também: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 xml:space="preserve">a) Conexões de PVC rígido com bucha e reforço de latão, juntas soldáveis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rosqueáveis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para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ligações em tubos metálicos, registros e torneiras, adesivo plástico, solução limpadora para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juntas soldáveis, materiais acessórios e eventuais perdas de corte;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b) Abertura e fechamento de rasgos para tubulações embutidas, ou escavação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reaterro</w:t>
      </w:r>
      <w:proofErr w:type="spellEnd"/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 valas com profundidade média de 60 cm para tubulações enterradas ou fixação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por grampos ou presilhas para tubulações aparentes.</w:t>
      </w:r>
    </w:p>
    <w:p w:rsidR="008365D1" w:rsidRPr="003A03DE" w:rsidRDefault="008365D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65D1" w:rsidRPr="003A03DE" w:rsidRDefault="008365D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RESERVATÓRIO DE FIBRA DE VIDRO - CAPACIDADE DE 1.000 LITROS</w:t>
      </w:r>
    </w:p>
    <w:p w:rsidR="008365D1" w:rsidRPr="003A03DE" w:rsidRDefault="008365D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reservatório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reservatório com capacidade de 1.000 litros destinado ao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armazenamento de água, constituído por: corpo cilíndrico em poliéster reforçado com fibra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vidro, acabamento interno liso para evitar o crescimento e proliferação de algas e fungos; tampa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superior de encaixe ou alçapão para inspeção; furações para: entrada, saída e ladrão e a mão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obra necessária para o transporte interno, assentamento e instalação completa do reservatório.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5D1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8365D1" w:rsidRPr="003A03DE">
        <w:rPr>
          <w:rFonts w:ascii="Times New Roman" w:hAnsi="Times New Roman" w:cs="Times New Roman"/>
          <w:b/>
          <w:sz w:val="24"/>
          <w:szCs w:val="24"/>
        </w:rPr>
        <w:t>.9 ELÉTRICA</w:t>
      </w:r>
    </w:p>
    <w:p w:rsidR="008365D1" w:rsidRPr="003A03DE" w:rsidRDefault="008365D1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65D1" w:rsidRPr="003A03DE" w:rsidRDefault="008365D1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CABO DE COBRE FLEXÍVEL DE 1,5 MM², ISOLAMENTO 0,6 / 1 KV - ISOLAÇÃO EM HEPR 90ºC</w:t>
      </w:r>
    </w:p>
    <w:p w:rsidR="008365D1" w:rsidRPr="003A03DE" w:rsidRDefault="008365D1" w:rsidP="003A03DE">
      <w:pPr>
        <w:autoSpaceDE w:val="0"/>
        <w:autoSpaceDN w:val="0"/>
        <w:adjustRightInd w:val="0"/>
        <w:spacing w:after="0" w:line="240" w:lineRule="auto"/>
        <w:ind w:left="360" w:firstLine="345"/>
        <w:jc w:val="both"/>
        <w:rPr>
          <w:rFonts w:ascii="Times New Roman" w:hAnsi="Times New Roman" w:cs="Times New Roman"/>
          <w:sz w:val="24"/>
          <w:szCs w:val="24"/>
        </w:rPr>
      </w:pP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cabo instalado (m).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cordoalha de cobre recozido, confeccionada em malha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fios de cobre trançada, isenta de falhas, emendas, oxidações, sujeiras, com revestimento em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HEPR para isolação de 90ºC e nível de isolamento até 1 kV; remunera também materiais e a</w:t>
      </w:r>
      <w:r w:rsidR="00A616E9" w:rsidRPr="003A03DE">
        <w:rPr>
          <w:rFonts w:ascii="Times New Roman" w:hAnsi="Times New Roman" w:cs="Times New Roman"/>
          <w:sz w:val="24"/>
          <w:szCs w:val="24"/>
        </w:rPr>
        <w:t xml:space="preserve"> 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mão de obra necessária para a enfiação e instalação do cabo.</w:t>
      </w:r>
    </w:p>
    <w:p w:rsidR="008365D1" w:rsidRPr="003A03DE" w:rsidRDefault="008365D1" w:rsidP="00A2616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6E9" w:rsidRPr="003A03DE" w:rsidRDefault="00A616E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CABO DE COBRE FLEXÍVEL DE 2,5 MM², ISOLAMENTO 0,6 / 1 KV - ISOLAÇÃO EM HEPR 90ºC</w:t>
      </w:r>
    </w:p>
    <w:p w:rsidR="00A616E9" w:rsidRPr="003A03DE" w:rsidRDefault="00A616E9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616E9" w:rsidRPr="003A03DE" w:rsidRDefault="00A616E9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cabo instalado (m).</w:t>
      </w:r>
    </w:p>
    <w:p w:rsidR="008365D1" w:rsidRPr="003A03DE" w:rsidRDefault="00A616E9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cordoalha de cobre recozido, confeccionada em malha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fios de cobre trançada, isenta de falhas, emendas, oxidações, sujeiras, com revestimento em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HEPR para isolação de 90ºC e nível de isolamento até 1 kV; remunera também materiais e a 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mão de obra necessária para a enfiação e instalação do cabo.</w:t>
      </w:r>
    </w:p>
    <w:p w:rsidR="00A616E9" w:rsidRPr="003A03DE" w:rsidRDefault="00A616E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6E9" w:rsidRPr="003A03DE" w:rsidRDefault="00A616E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CABO DE COBRE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MM², ISOLAMENTO 0,6 / 1 KV - ISOLAÇÃO EM HEPR 90ºC</w:t>
      </w:r>
    </w:p>
    <w:p w:rsidR="0083429A" w:rsidRPr="003A03DE" w:rsidRDefault="0083429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6E9" w:rsidRPr="003A03DE" w:rsidRDefault="00A616E9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cabo instalado (m).</w:t>
      </w:r>
    </w:p>
    <w:p w:rsidR="008365D1" w:rsidRPr="003A03DE" w:rsidRDefault="00A616E9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cordoalha de cobre recozido, confeccionada em malha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fios de cobre trançada, isenta de falhas, emendas, oxidações, sujeiras, com revestimento em HEPR para isolação de 90ºC e nível de isolamento até 1 kV; remunera também materiais e 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mão de obra necessária para a enfiação e instalação do cabo.</w:t>
      </w: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INTERRUPTOR COM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TECLA SIMPLES E PLACA</w:t>
      </w: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conjunto de interruptor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interruptor, simples de embutir, com uma tecla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fosforescente, com contatos de prata, a prova de faísca, de funcionamento silencioso; remunera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também o espelho correspondente.</w:t>
      </w: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055" w:rsidRPr="003A03DE" w:rsidRDefault="004E0055" w:rsidP="003A03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429A" w:rsidRPr="003A03DE" w:rsidRDefault="0083429A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TOMADA 2P+T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10 A - 250 V, COMPLETA</w:t>
      </w:r>
      <w:proofErr w:type="gramEnd"/>
    </w:p>
    <w:p w:rsidR="0083429A" w:rsidRPr="003A03DE" w:rsidRDefault="0083429A" w:rsidP="003A03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conjunto de tomada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tomada de 10 A – 250V, 2P + T, com placa,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haste, contatos de prata e componentes de função elétrica em liga de cobre.</w:t>
      </w: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429A" w:rsidRPr="003A03DE" w:rsidRDefault="0083429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CONJUNTO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INTERRUPTOR SIMPLES E 1 TOMADA 2P+T DE 10 A, COMPLETO</w:t>
      </w:r>
    </w:p>
    <w:p w:rsidR="0083429A" w:rsidRPr="003A03DE" w:rsidRDefault="0083429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conjunto de interruptor com tomada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83429A" w:rsidRPr="003A03DE" w:rsidRDefault="0083429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conjunto de 1 (um) interruptor simples 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1 (uma) tomada de 10 A – 250V, 2P + T; com placa, haste, contatos de prata e componentes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função elétrica em liga de cobre.</w:t>
      </w:r>
    </w:p>
    <w:p w:rsidR="0083429A" w:rsidRDefault="0083429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2AD" w:rsidRPr="003A03DE" w:rsidRDefault="000A02AD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3D4" w:rsidRPr="003A03DE" w:rsidRDefault="00A823D4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LÂMPADA FLUORESCENTE COMPACTA ELETRÔNICA "3U", BASE E27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25 W – 110 OU 220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V</w:t>
      </w:r>
    </w:p>
    <w:p w:rsidR="00A823D4" w:rsidRPr="003A03DE" w:rsidRDefault="00A823D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23D4" w:rsidRPr="003A03DE" w:rsidRDefault="00A823D4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lâmpada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83429A" w:rsidRPr="003A03DE" w:rsidRDefault="00A823D4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lâmpada fluorescente compacta eletrônica com reator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integrado de 25 W, para tensões de 110 ou 220 V, modelo triplo "U" com base E27; referência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Mini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Lynx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Sylvania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 remunera também o fornecimento da mão de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obra necessária para a instalação da lâmpada.</w:t>
      </w:r>
    </w:p>
    <w:p w:rsidR="008365D1" w:rsidRPr="003A03DE" w:rsidRDefault="008365D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3D4" w:rsidRPr="003A03DE" w:rsidRDefault="00A823D4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PLAFON PLÁSTICO E / OU PVC PARA ACABAMENTO DE PONTO DE LUZ, COM SOQUETE E 27 PARA LÂMPADA FLUORESCENTE COMPACTA</w:t>
      </w:r>
    </w:p>
    <w:p w:rsidR="00A823D4" w:rsidRPr="003A03DE" w:rsidRDefault="00A823D4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823D4" w:rsidRPr="003A03DE" w:rsidRDefault="00A823D4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por unidade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plafon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A823D4" w:rsidRPr="003A03DE" w:rsidRDefault="00A823D4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plafon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para acabamento de ponto de luz, com soquete E-27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integrado para lâmpada fluorescente compacta, em plástico ou PVC, disponível nas cores</w:t>
      </w:r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branco e preto, conforme o fabricante; referência: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Plafon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114 / 117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Perlex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Plafonier</w:t>
      </w:r>
      <w:proofErr w:type="spellEnd"/>
      <w:r w:rsidR="007C589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Decorativo PVC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Sadokin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Plafon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com Soquete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Taschibra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PF </w:t>
      </w:r>
      <w:r w:rsidR="002D03D4">
        <w:rPr>
          <w:rFonts w:ascii="Times New Roman" w:hAnsi="Times New Roman" w:cs="Times New Roman"/>
          <w:sz w:val="24"/>
          <w:szCs w:val="24"/>
        </w:rPr>
        <w:t xml:space="preserve">½ </w:t>
      </w:r>
      <w:r w:rsidRPr="003A03DE">
        <w:rPr>
          <w:rFonts w:ascii="Times New Roman" w:hAnsi="Times New Roman" w:cs="Times New Roman"/>
          <w:sz w:val="24"/>
          <w:szCs w:val="24"/>
        </w:rPr>
        <w:t xml:space="preserve">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Wetzel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 remunera também materiais acessórios e a mão de obra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necessária para a instalação 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plafon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em teto ou parede; não remunera o fornecimento da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lâmpada.</w:t>
      </w:r>
    </w:p>
    <w:p w:rsidR="00A823D4" w:rsidRPr="003A03DE" w:rsidRDefault="00A823D4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271" w:rsidRPr="003A03DE" w:rsidRDefault="0009027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ELETRODUTO DE PVC CORRUGADO FLEXÍVEL LEVE, DIÂMETRO EXTERNO DE 20 MM</w:t>
      </w:r>
    </w:p>
    <w:p w:rsidR="00090271" w:rsidRPr="003A03DE" w:rsidRDefault="0009027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271" w:rsidRPr="003A03DE" w:rsidRDefault="0009027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comprimento de eletroduto instalado (m).</w:t>
      </w:r>
    </w:p>
    <w:p w:rsidR="00A823D4" w:rsidRPr="003A03DE" w:rsidRDefault="0009027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eletroduto em PVC corrugado flexível, tipo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leve, diâmetro externo de 20 mm, diâmetro interno de 15,4 mm, espessura da parede de 0,3 mm,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referência 1/2", cor amarela,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Tigreflex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fabricação da Tigre, ou equivalente, para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instalações elétricas e de telefonia, somente quando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>embutidas em paredes de alvenaria;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remunera também o fornecimento de materiais acessórios e a mão de obra necessária para 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execução dos serviços: abertura e fechamento de rasgos em paredes e a instalação de arame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galvanizado para servir de guia à enfiação, inclusive nas tubulações secas.</w:t>
      </w:r>
    </w:p>
    <w:p w:rsidR="00090271" w:rsidRPr="003A03DE" w:rsidRDefault="0009027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055" w:rsidRPr="003A03DE" w:rsidRDefault="004E0055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90271" w:rsidRPr="003A03DE" w:rsidRDefault="00090271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QUADRO DE DISTRIBUIÇÃO UNIVERSAL DE EMBUTIR, PARA DISJUNTORES 16 DIN / 12 BOLTON - 150A - SEM COMPONENTES</w:t>
      </w:r>
    </w:p>
    <w:p w:rsidR="00090271" w:rsidRPr="003A03DE" w:rsidRDefault="00090271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090271" w:rsidRPr="003A03DE" w:rsidRDefault="0009027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quadro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90271" w:rsidRPr="003A03DE" w:rsidRDefault="0009027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quadro de distribuição universal de embutir em chapa de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aço tratada com pintura eletrostática epóxi a pó para disjuntores 16 DIN / 12 BOLT-ON e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barramento bifásico ou trifásico, corrente nominal de 150A, composto por caixa, placa de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montagem, espelho, tampa com fecho e suporte ou trilho para fixação de disjuntores; abertura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ampliada na parte superior do espelho para até 11 módulos; remunera também o fornecimento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materiais acessórios e a mão de obra necessária para a instalação completa do quadro,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modelo QDETG-U-II Universal, referência 904501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Cemar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 não remunera 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fornecimento dos disjuntores, nem de barramento com acessórios.</w:t>
      </w:r>
    </w:p>
    <w:p w:rsidR="00090271" w:rsidRPr="003A03DE" w:rsidRDefault="0009027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271" w:rsidRPr="003A03DE" w:rsidRDefault="0009027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DISJUNTOR TERMOMAGNÉTICO, UNIPOLAR 127 / 220 V, CORRENTE DE 10 A ATÉ 30 A</w:t>
      </w:r>
    </w:p>
    <w:p w:rsidR="00090271" w:rsidRPr="003A03DE" w:rsidRDefault="0009027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271" w:rsidRPr="003A03DE" w:rsidRDefault="0009027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disjuntor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90271" w:rsidRPr="003A03DE" w:rsidRDefault="00090271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disjuntor automático, linha residencial, com proteção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termomagnética, padrão (“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bolt-on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”) NEMA, unipolar, modelos com correntes variáveis de 10 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até 30 A e tensão de 127 / 220 V, conforme selo de conformidade do INMETRO, fabricação: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Pial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Legrand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Eletromar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Cuttler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Hammer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Soprano,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Lorenzetti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ABB, GE, ou equivalente;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remunera também materiais acessórios e a mão de obra necessária para a instalação do disjuntor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por meio de parafusos em suporte apropriado; não remunera o fornecimento do suporte.</w:t>
      </w:r>
    </w:p>
    <w:p w:rsidR="00090271" w:rsidRPr="003A03DE" w:rsidRDefault="0009027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C5D" w:rsidRPr="003A03DE" w:rsidRDefault="00A40C5D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DISJUNTOR TERMOMAGNÉTICO, BIPOLAR 220 / 380 V, CORRENTE DE 10 A ATÉ 50 A</w:t>
      </w:r>
    </w:p>
    <w:p w:rsidR="00A40C5D" w:rsidRPr="003A03DE" w:rsidRDefault="00A40C5D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C5D" w:rsidRPr="003A03DE" w:rsidRDefault="00A40C5D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disjuntor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90271" w:rsidRPr="003A03DE" w:rsidRDefault="00A40C5D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disjuntor automático, linha residencial, com proteção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termomagnética, padrão (“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bolt-on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”) NEMA, bipolar, modelos com correntes variáveis de 10 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até 50 A e tensão de 220 / 380 V, conforme selo de conformidade do INMETRO; fabricação: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Pial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Legrand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Eletromar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Cuttler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Hammer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Soprano,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Lorenzetti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ABB, GE, ou equivalente;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remunera também materiais acessórios e a mão de obra necessária para a instalação do disjuntor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por meio de parafusos em suporte apropriado; não remunera o fornecimento do suporte.</w:t>
      </w:r>
    </w:p>
    <w:p w:rsidR="00A40C5D" w:rsidRPr="003A03DE" w:rsidRDefault="00A40C5D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C5D" w:rsidRPr="003A03DE" w:rsidRDefault="00A40C5D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CABO DE COBRE FLEXÍVEL DE 10 MM² - ISOLAMENTO 0,6 / 1 KV – ISOLAÇÃO HEPR 90º C - BAIXA EMISSÃO DE FUMAÇA E GASES</w:t>
      </w:r>
    </w:p>
    <w:p w:rsidR="00A40C5D" w:rsidRPr="003A03DE" w:rsidRDefault="00A40C5D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40C5D" w:rsidRPr="003A03DE" w:rsidRDefault="00A40C5D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cabo instalado (m).</w:t>
      </w:r>
    </w:p>
    <w:p w:rsidR="00A40C5D" w:rsidRPr="003A03DE" w:rsidRDefault="00A40C5D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cabo constituído por: condutores de cobre nu flexível,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têmpera mole, classe 5 de encordoamento, isolado com composto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termofixo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HEPR, coberto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 composto termoplástico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poliolefínico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não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halogenado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com características de não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propagação e auto extinção de fogo, com baixa emissão de fumaça, gases tóxicos e corrosivos;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temperatura de 90°C em serviço contínuo; referências: cabos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Afumex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0,6 / 1 kV fabricação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Prysmian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cabos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Atexsil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0,6 / 1 kV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Sil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cabo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ToxFree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0,6 / 1 kV fabricação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Conduspar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 remunera também materiais e a mão de obra necessária para a</w:t>
      </w:r>
      <w:r w:rsidR="002D03D4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instalação do cabo.</w:t>
      </w:r>
    </w:p>
    <w:p w:rsidR="004E0055" w:rsidRPr="003A03DE" w:rsidRDefault="004E0055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40C5D" w:rsidRPr="003A03DE" w:rsidRDefault="00A40C5D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CABO DE COBRE FLEXÍVEL DE 35 MM² - ISOLAMENTO 0,6 / 1 KV – ISOLAÇÃO HEPR 90º C - BAIXA EMISSÃO DE FUMAÇA E GASES</w:t>
      </w:r>
    </w:p>
    <w:p w:rsidR="00A40C5D" w:rsidRPr="003A03DE" w:rsidRDefault="00A40C5D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40C5D" w:rsidRPr="003A03DE" w:rsidRDefault="00A40C5D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comprimento de cabo instalado (m).</w:t>
      </w:r>
    </w:p>
    <w:p w:rsidR="00A40C5D" w:rsidRPr="003A03DE" w:rsidRDefault="00A40C5D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cabo constituído por: condutores de cobre nu flexível,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têmpera mole, classe 5 de encordoamento, isolado com composto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termofixo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HEPR, coberto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 composto termoplástico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poliolefínico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não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halogenado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com características de não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propagação e auto extinção de fogo, com baixa emissão de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>fumaça, gases tóxicos e corrosivos;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temperatura de 90°C em serviço contínuo; referências: cabos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Afumex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0,6 / 1 kV fabricação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Prysmian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cabos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Atexsil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0,6 / 1 kV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Sil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cabo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ToxFree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0,6 / 1 kV fabricação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Conduspar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equivalente; remunera também materiais e a mão de obra necessária para a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instalação do cabo.</w:t>
      </w:r>
    </w:p>
    <w:p w:rsidR="000217EC" w:rsidRPr="003A03DE" w:rsidRDefault="000217EC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2AD" w:rsidRDefault="000A02AD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7EC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0217EC" w:rsidRPr="003A03DE">
        <w:rPr>
          <w:rFonts w:ascii="Times New Roman" w:hAnsi="Times New Roman" w:cs="Times New Roman"/>
          <w:b/>
          <w:sz w:val="24"/>
          <w:szCs w:val="24"/>
        </w:rPr>
        <w:t>.10 ESTRUTURA</w:t>
      </w:r>
    </w:p>
    <w:p w:rsidR="000217EC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0217EC" w:rsidRPr="003A03DE">
        <w:rPr>
          <w:rFonts w:ascii="Times New Roman" w:hAnsi="Times New Roman" w:cs="Times New Roman"/>
          <w:b/>
          <w:sz w:val="24"/>
          <w:szCs w:val="24"/>
        </w:rPr>
        <w:t>.10.1 PILAR</w:t>
      </w:r>
    </w:p>
    <w:p w:rsidR="000217EC" w:rsidRPr="003A03DE" w:rsidRDefault="000217EC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DFF" w:rsidRPr="003A03DE" w:rsidRDefault="001D0DFF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FORMA EM MADEIRA COMUM PARA ESTRUTURA</w:t>
      </w:r>
    </w:p>
    <w:p w:rsidR="001D0DFF" w:rsidRPr="003A03DE" w:rsidRDefault="001D0DFF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DFF" w:rsidRPr="003A03DE" w:rsidRDefault="001D0DFF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desenvolvimento das áreas em contato com o concreto, não se descontando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áreas de interseção até 0,20 m² (m²).</w:t>
      </w:r>
    </w:p>
    <w:p w:rsidR="000217EC" w:rsidRPr="003A03DE" w:rsidRDefault="001D0DFF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mão de obra necessários para a execução 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instalação de formas para estrutura, em tábua de "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Erisma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uncinatum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" </w:t>
      </w:r>
      <w:r w:rsidRPr="003A03DE">
        <w:rPr>
          <w:rFonts w:ascii="Times New Roman" w:hAnsi="Times New Roman" w:cs="Times New Roman"/>
          <w:sz w:val="24"/>
          <w:szCs w:val="24"/>
        </w:rPr>
        <w:t>(conhecido como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Quarubarana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Cedrinho) ou </w:t>
      </w:r>
      <w:r w:rsidRPr="003A03DE">
        <w:rPr>
          <w:rFonts w:ascii="Times New Roman" w:hAnsi="Times New Roman" w:cs="Times New Roman"/>
          <w:i/>
          <w:iCs/>
          <w:sz w:val="24"/>
          <w:szCs w:val="24"/>
        </w:rPr>
        <w:t>"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Qualea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spp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" </w:t>
      </w:r>
      <w:r w:rsidRPr="003A03DE">
        <w:rPr>
          <w:rFonts w:ascii="Times New Roman" w:hAnsi="Times New Roman" w:cs="Times New Roman"/>
          <w:sz w:val="24"/>
          <w:szCs w:val="24"/>
        </w:rPr>
        <w:t>(conhecida como Cambará) de 1" x 12" 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pontaletes de "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Erisma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uncinatum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" </w:t>
      </w:r>
      <w:r w:rsidRPr="003A03DE">
        <w:rPr>
          <w:rFonts w:ascii="Times New Roman" w:hAnsi="Times New Roman" w:cs="Times New Roman"/>
          <w:sz w:val="24"/>
          <w:szCs w:val="24"/>
        </w:rPr>
        <w:t xml:space="preserve">(conhecido como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Quarubarana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Cedrinho) ou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i/>
          <w:iCs/>
          <w:sz w:val="24"/>
          <w:szCs w:val="24"/>
        </w:rPr>
        <w:t>"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Qualea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spp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" </w:t>
      </w:r>
      <w:r w:rsidRPr="003A03DE">
        <w:rPr>
          <w:rFonts w:ascii="Times New Roman" w:hAnsi="Times New Roman" w:cs="Times New Roman"/>
          <w:sz w:val="24"/>
          <w:szCs w:val="24"/>
        </w:rPr>
        <w:t xml:space="preserve">(conhecida como Cambará) de 3" x 3"; incluindo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cimbramento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até 3,00 m de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altura, gravatas, sarrafos de enrijecimento,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desmoldante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desforma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descimbramento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1D0DFF" w:rsidRPr="003A03DE" w:rsidRDefault="001D0DFF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1F25" w:rsidRPr="003A03DE" w:rsidRDefault="001D1F2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CONCRETO USINADO, FCK = 20,0 MPA</w:t>
      </w:r>
    </w:p>
    <w:p w:rsidR="001D1F25" w:rsidRPr="003A03DE" w:rsidRDefault="001D1F2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F25" w:rsidRPr="003A03DE" w:rsidRDefault="001D1F2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calculado no projeto de formas, sendo que o volume da interseção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diversos elementos estruturais deve ser computado uma só vez (m³).</w:t>
      </w:r>
    </w:p>
    <w:p w:rsidR="001D1F25" w:rsidRPr="003A03DE" w:rsidRDefault="001D1F2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posto obra, de concreto usinado, resistência mínima à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compressão de 20,0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plasticidade ("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slump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") de 5 + 1 cm, preparado com britas 1 e 2.</w:t>
      </w:r>
    </w:p>
    <w:p w:rsidR="001D1F25" w:rsidRPr="003A03DE" w:rsidRDefault="001D1F2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1F25" w:rsidRPr="003A03DE" w:rsidRDefault="001D1F25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LANÇAMENTO, ESPALHAMENTO E ADENSAMENTO DE CONCRETO OU MASSA EM LASTRO E / OU ENCHIMENTO</w:t>
      </w:r>
    </w:p>
    <w:p w:rsidR="001D1F25" w:rsidRPr="003A03DE" w:rsidRDefault="001D1F25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1D1F25" w:rsidRPr="003A03DE" w:rsidRDefault="001D1F2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nas dimensões indicadas em projeto (m³).</w:t>
      </w:r>
    </w:p>
    <w:p w:rsidR="001D1F25" w:rsidRPr="003A03DE" w:rsidRDefault="001D1F2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mão de obra necessários para o transporte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interno à obra, lançamento e adensamento de concreto ou massa em lastro; remunera também 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terreno, quando necessário.</w:t>
      </w:r>
    </w:p>
    <w:p w:rsidR="00475F51" w:rsidRPr="003A03DE" w:rsidRDefault="00475F5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1F25" w:rsidRPr="003A03DE" w:rsidRDefault="001D1F25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ARMADURA EM BARRA DE AÇO CA-50 (A OU B) FYK = 500 MPA</w:t>
      </w:r>
    </w:p>
    <w:p w:rsidR="001D1F25" w:rsidRPr="003A03DE" w:rsidRDefault="001D1F2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F25" w:rsidRPr="003A03DE" w:rsidRDefault="001D1F2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peso nominal das bitolas constantes no projeto de armadura (kg).</w:t>
      </w:r>
    </w:p>
    <w:p w:rsidR="001D1F25" w:rsidRDefault="001D1F2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de aço CA-50 (A ou B)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fyk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igual 500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dobramento,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transporte e colocação de armaduras de qualquer bitola e qualquer comprimento; estão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incluídos no item os serviços e materiais secundários como arame, espaçadores, perdas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decorrentes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desbitolamento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cortes e pontas de traspasse para emendas.</w:t>
      </w:r>
    </w:p>
    <w:p w:rsidR="00A26166" w:rsidRPr="003A03DE" w:rsidRDefault="00A26166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CFA" w:rsidRPr="003A03DE" w:rsidRDefault="00A63CF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ARMADURA EM BARRA DE AÇO CA-60 (A OU B) FYK = 600 MPA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CFA" w:rsidRPr="003A03DE" w:rsidRDefault="00A63CF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peso nominal das bitolas constantes no projeto de armadura (kg).</w:t>
      </w:r>
    </w:p>
    <w:p w:rsidR="001D1F25" w:rsidRPr="003A03DE" w:rsidRDefault="00A63CFA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de aço CA-60 (A ou B)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fyk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igual 600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dobramento,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transporte e colocação de armaduras de qualquer bitola e qualquer comprimento; estão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incluídos no item os serviços e materiais secundários como arame, espaçadores, perdas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decorrentes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desbitolamento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cortes e pontas de traspasse para emendas.</w:t>
      </w:r>
    </w:p>
    <w:p w:rsidR="00A63CFA" w:rsidRPr="003A03DE" w:rsidRDefault="00A63CF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CFA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A63CFA" w:rsidRPr="003A03DE">
        <w:rPr>
          <w:rFonts w:ascii="Times New Roman" w:hAnsi="Times New Roman" w:cs="Times New Roman"/>
          <w:b/>
          <w:sz w:val="24"/>
          <w:szCs w:val="24"/>
        </w:rPr>
        <w:t>.10.2 VERGA E CONTRAVERGA</w:t>
      </w:r>
    </w:p>
    <w:p w:rsidR="00A63CFA" w:rsidRPr="003A03DE" w:rsidRDefault="00A63CFA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ALVENARIA DE BLOCO CERÂMICO DE VEDAÇÃO, USO REVESTIDO, DE 14 CM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002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de superfície executada, descontando-se todos os vãos (m²).</w:t>
      </w:r>
    </w:p>
    <w:p w:rsidR="00A63CFA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mão de obra necessária para a execução de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alvenaria de vedação, para uso revestido, confeccionada em bloco cerâmico vazado para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vedação de 14 x 19 x 39 cm; assentada com argamassa mista de cimento, cal hidratada e areia.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CONCRETO USINADO, FCK = 20,0 MPA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002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calculado no projeto de formas, sendo que o volume da interseção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diversos elementos estruturais deve ser computado uma só vez (m³).</w:t>
      </w:r>
    </w:p>
    <w:p w:rsidR="00365002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posto obra, de concreto usinado, resistência mínima à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compressão de 20,0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plasticidade ("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slump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") de 5 + 1 cm, preparado com britas 1 e 2.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002" w:rsidRPr="003A03DE" w:rsidRDefault="00365002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LANÇAMENTO, ESPALHAMENTO E ADENSAMENTO DE CONCRETO OU MASSA EM LASTRO E / OU ENCHIMENTO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365002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nas dimensões indicadas em projeto (m³).</w:t>
      </w:r>
    </w:p>
    <w:p w:rsidR="00365002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mão de obra necessários para o transporte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interno à obra, lançamento e adensamento de concreto ou massa em lastro; remunera também 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terreno, quando necessário.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ARMADURA EM BARRA DE AÇO CA-50 (A OU B) FYK = 500 MPA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002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peso nominal das bitolas constantes no projeto de armadura (kg).</w:t>
      </w:r>
    </w:p>
    <w:p w:rsidR="00365002" w:rsidRPr="003A03DE" w:rsidRDefault="00365002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de aço CA-50 (A ou B)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fyk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igual 500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dobramento,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transporte e colocação de armaduras de qualquer bitola e qualquer comprimento; estão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incluídos no item os serviços e materiais secundários como arame, espaçadores, perdas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decorrentes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desbitolamento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cortes e pontas de traspasse para emendas.</w:t>
      </w:r>
    </w:p>
    <w:p w:rsidR="00785EB3" w:rsidRPr="003A03DE" w:rsidRDefault="00785EB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F51" w:rsidRPr="003A03DE" w:rsidRDefault="00475F51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EB3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785EB3" w:rsidRPr="003A03DE">
        <w:rPr>
          <w:rFonts w:ascii="Times New Roman" w:hAnsi="Times New Roman" w:cs="Times New Roman"/>
          <w:b/>
          <w:sz w:val="24"/>
          <w:szCs w:val="24"/>
        </w:rPr>
        <w:t>.10.3 FUNDAÇÃO</w:t>
      </w:r>
    </w:p>
    <w:p w:rsidR="00785EB3" w:rsidRPr="003A03DE" w:rsidRDefault="00785EB3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BROCA EM CONCRETO ARMADO DIÂMETRO DE 20 CM – COMPLETA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comprimento, considerando-se a distância entre o respaldo inferior do bloco 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 extremidade inferior de apoio da broca (m).</w:t>
      </w:r>
    </w:p>
    <w:p w:rsidR="00B77F65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dos materiais e a mão de obra para a perfuração, armação,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preparo e lançamento do concreto, para a execução de brocas com diâmetro de 20 cm.</w:t>
      </w:r>
    </w:p>
    <w:p w:rsidR="00847FE8" w:rsidRPr="003A03DE" w:rsidRDefault="00847FE8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ESCAVAÇÃO MANUAL EM SOLO DE 1ª E 2ª CATEGORIA EM CAMPO ABERTO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real escavado (m³).</w:t>
      </w: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da mão de obra necessária para a escavação manual em solo,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primeira ou segunda categoria, em campo aberto.</w:t>
      </w: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CONCRETO USINADO, FCK = 20,0 MPA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calculado no projeto de formas, sendo que o volume da interseção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diversos elementos estruturais deve ser computado uma só vez (m³).</w:t>
      </w: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posto obra, de concreto usinado, resistência mínima à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compressão de 20,0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plasticidade ("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slump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") de 5 + 1 cm, preparado com britas 1 e 2.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LANÇAMENTO, ESPALHAMENTO E ADENSAMENTO DE CONCRETO OU MASSA EM LASTRO E / OU ENCHIMENTO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nas dimensões indicadas em projeto (m³).</w:t>
      </w: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mão de obra necessários para o transporte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interno à obra, lançamento e adensamento de concreto ou massa em lastro; remunera também 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terreno, quando necessário.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ARMADURA EM BARRA DE AÇO CA-50 (A OU B) FYK = 500 MPA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peso nominal das bitolas constantes no projeto de armadura (kg).</w:t>
      </w: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de aço CA-50 (A ou B)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fyk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igual 500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dobramento,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transporte e colocação de armaduras de qualquer bitola e qualquer comprimento; estão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incluídos no item os serviços e materiais secundários como arame, espaçadores, perdas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decorrentes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desbitolamento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cortes e pontas de traspasse para emendas.</w:t>
      </w:r>
    </w:p>
    <w:p w:rsidR="00B77F65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ARMADURA EM BARRA DE AÇO CA-60 (A OU B) FYK = 600 MPA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peso nominal das bitolas constantes no projeto de armadura (kg).</w:t>
      </w:r>
    </w:p>
    <w:p w:rsidR="00475F51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de aço CA-60 (A ou B)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fyk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igual 600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dobramento,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transporte e colocação de armaduras de qualquer bitola e qualquer comprimento; estão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incluídos no item os serviços e materiais secundários como arame, espaçadores, perdas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decorrentes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desbitolamento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cortes e pontas de traspasse para emendas.</w:t>
      </w:r>
    </w:p>
    <w:p w:rsidR="00FC0989" w:rsidRPr="003A03DE" w:rsidRDefault="00FC0989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F51" w:rsidRDefault="00475F51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F65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B77F65" w:rsidRPr="003A03DE">
        <w:rPr>
          <w:rFonts w:ascii="Times New Roman" w:hAnsi="Times New Roman" w:cs="Times New Roman"/>
          <w:b/>
          <w:sz w:val="24"/>
          <w:szCs w:val="24"/>
        </w:rPr>
        <w:t>.10.4 REFORÇO DE FUNDAÇÃO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BROCA EM CONCRETO ARMADO DIÂMETRO DE 20 CM – COMPLETA</w:t>
      </w:r>
    </w:p>
    <w:p w:rsidR="00B77F65" w:rsidRPr="003A03DE" w:rsidRDefault="00B77F6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comprimento, considerando-se a distância entre o respaldo inferior do bloco 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 extremidade inferior de apoio da broca (m).</w:t>
      </w:r>
    </w:p>
    <w:p w:rsidR="00B77F65" w:rsidRPr="003A03DE" w:rsidRDefault="00B77F65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dos materiais e a mão de obra para a perfuração, armação,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preparo e lançamento do concreto, para a execução de brocas com diâmetro de 20 cm.</w:t>
      </w:r>
    </w:p>
    <w:p w:rsidR="00FC0989" w:rsidRDefault="00FC0989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F65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B77F65" w:rsidRPr="003A03DE">
        <w:rPr>
          <w:rFonts w:ascii="Times New Roman" w:hAnsi="Times New Roman" w:cs="Times New Roman"/>
          <w:b/>
          <w:sz w:val="24"/>
          <w:szCs w:val="24"/>
        </w:rPr>
        <w:t>.10.</w:t>
      </w:r>
      <w:r w:rsidR="003877B7" w:rsidRPr="003A03DE">
        <w:rPr>
          <w:rFonts w:ascii="Times New Roman" w:hAnsi="Times New Roman" w:cs="Times New Roman"/>
          <w:b/>
          <w:sz w:val="24"/>
          <w:szCs w:val="24"/>
        </w:rPr>
        <w:t>5</w:t>
      </w:r>
      <w:r w:rsidR="00B77F65" w:rsidRPr="003A0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7B7" w:rsidRPr="003A03DE">
        <w:rPr>
          <w:rFonts w:ascii="Times New Roman" w:hAnsi="Times New Roman" w:cs="Times New Roman"/>
          <w:b/>
          <w:sz w:val="24"/>
          <w:szCs w:val="24"/>
        </w:rPr>
        <w:t>CALÇADA</w:t>
      </w:r>
    </w:p>
    <w:p w:rsidR="003877B7" w:rsidRPr="003A03DE" w:rsidRDefault="003877B7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7B7" w:rsidRPr="003A03DE" w:rsidRDefault="003877B7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LASTRO DE PEDRA BRITADA</w:t>
      </w:r>
    </w:p>
    <w:p w:rsidR="003877B7" w:rsidRPr="003A03DE" w:rsidRDefault="003877B7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 espessura aproximada de 5 cm (m³):</w:t>
      </w: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a) Para escavação manual, será medido pela área do fundo de vala;</w:t>
      </w: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b) Para escavação mecanizada, será medido pelo limite.</w:t>
      </w: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pedra britada em números médios e a mão de obra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necessária para 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 e execução do lastro.</w:t>
      </w:r>
    </w:p>
    <w:p w:rsidR="003877B7" w:rsidRPr="003A03DE" w:rsidRDefault="003877B7" w:rsidP="003A0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7B7" w:rsidRPr="003A03DE" w:rsidRDefault="003877B7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CONCRETO USINADO, FCK = 20,0 MPA</w:t>
      </w:r>
    </w:p>
    <w:p w:rsidR="003877B7" w:rsidRPr="003A03DE" w:rsidRDefault="003877B7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calculado no projeto de formas, sendo que o volume da interseção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dos diversos elementos estruturais deve ser computado uma só vez (m³).</w:t>
      </w: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fornecimento, posto obra, de concreto usinado, resistência mínima à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compressão de 20,0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plasticidade ("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slump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") de 5 + 1 cm, preparado com britas 1 e 2.</w:t>
      </w:r>
      <w:r w:rsidRPr="003A03DE">
        <w:rPr>
          <w:rFonts w:ascii="Times New Roman" w:hAnsi="Times New Roman" w:cs="Times New Roman"/>
          <w:b/>
          <w:sz w:val="24"/>
          <w:szCs w:val="24"/>
        </w:rPr>
        <w:tab/>
      </w:r>
    </w:p>
    <w:p w:rsidR="003877B7" w:rsidRPr="003A03DE" w:rsidRDefault="003877B7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7B7" w:rsidRPr="003A03DE" w:rsidRDefault="003877B7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LANÇAMENTO, ESPALHAMENTO E ADENSAMENTO DE CONCRETO OU MASSA EM LASTRO E / OU ENCHIMENTO</w:t>
      </w:r>
    </w:p>
    <w:p w:rsidR="003877B7" w:rsidRPr="003A03DE" w:rsidRDefault="003877B7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pelo volume acabado, nas dimensões indicadas em projeto (m³).</w:t>
      </w:r>
    </w:p>
    <w:p w:rsidR="003877B7" w:rsidRPr="003A03DE" w:rsidRDefault="003877B7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equipamentos e mão de obra necessários para o transporte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interno à obra, lançamento e adensamento de concreto ou massa em lastro; remunera também 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apiloamento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do terreno, quando necessário.</w:t>
      </w:r>
    </w:p>
    <w:p w:rsidR="0055487D" w:rsidRPr="003A03DE" w:rsidRDefault="0055487D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989" w:rsidRPr="003A03DE" w:rsidRDefault="00FC09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87D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55487D" w:rsidRPr="003A03DE">
        <w:rPr>
          <w:rFonts w:ascii="Times New Roman" w:hAnsi="Times New Roman" w:cs="Times New Roman"/>
          <w:b/>
          <w:sz w:val="24"/>
          <w:szCs w:val="24"/>
        </w:rPr>
        <w:t>.11 LOUÇAS, METAIS E ACESSÓRIOS</w:t>
      </w:r>
    </w:p>
    <w:p w:rsidR="0055487D" w:rsidRPr="003A03DE" w:rsidRDefault="00FC0989" w:rsidP="00A26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55487D" w:rsidRPr="003A03DE">
        <w:rPr>
          <w:rFonts w:ascii="Times New Roman" w:hAnsi="Times New Roman" w:cs="Times New Roman"/>
          <w:b/>
          <w:sz w:val="24"/>
          <w:szCs w:val="24"/>
        </w:rPr>
        <w:t>.11.1 BANHEIRO</w:t>
      </w:r>
    </w:p>
    <w:p w:rsidR="0055487D" w:rsidRPr="003A03DE" w:rsidRDefault="0055487D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0F8E" w:rsidRPr="003A03DE" w:rsidRDefault="00750F8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BACIA SIFONADA COM CAIXA DE DESCARGA ACOPLADA SEM TAMPA – 6 LITROS</w:t>
      </w:r>
    </w:p>
    <w:p w:rsidR="00750F8E" w:rsidRPr="003A03DE" w:rsidRDefault="00750F8E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0F8E" w:rsidRPr="003A03DE" w:rsidRDefault="00750F8E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conjunto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55487D" w:rsidRPr="003A03DE" w:rsidRDefault="00750F8E" w:rsidP="00A261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do conjunto de bacia sifonada em louça e caixa acoplada, com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as características: funcionamento 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sifonamento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com volume de descarga reduzido - 6 litros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(categoria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V.D.R.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), e com todos os requisitos exigidos pelo Programa Brasileiro de Qualidade 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Produtividade do Habitat (PBQP-H), referência Bacia Sanitária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Celite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ou Incepa, fabricação Roca Brasil Ltda., ou Bacia Sanitária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Icasa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fabricação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Icasa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Indústria Cerâmica Andradense S/A, ou Bacia Sanitária Deca, fabricação Duratex S/A, ou equivalente de mercado desde que qualificada como "em conformidade" com todos os requisitos considerados: volume de água consumido por descarga, análise visual, análise dimensional, remoção de esferas, remoção de mídia composta, lavagem de parede, remoção de grânulos, reposição do fecho hídrico, respingos de água, e  transporte de sólidos. Remunera também: bolsa de borracha; anel de borracha de expansão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"; tubo de ligação com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canopla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, parafusos niquelados;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 xml:space="preserve">massa de vidro para fixação e 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ssentamento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da base; materiais acessórios e a mão de obra necessária para a instalação e ligação às redes de água e esgoto.</w:t>
      </w:r>
    </w:p>
    <w:p w:rsidR="004E0055" w:rsidRPr="003A03DE" w:rsidRDefault="004E005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C99" w:rsidRPr="003A03DE" w:rsidRDefault="00180C9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TAMPA DE PLÁSTICO PARA BACIA SANITÁRIA</w:t>
      </w:r>
    </w:p>
    <w:p w:rsidR="00180C99" w:rsidRPr="003A03DE" w:rsidRDefault="00180C9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C99" w:rsidRPr="003A03DE" w:rsidRDefault="00180C9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180C99" w:rsidRPr="003A03DE" w:rsidRDefault="00180C9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tampa plástica, para bacia sanitária sifonada.</w:t>
      </w:r>
    </w:p>
    <w:p w:rsidR="00180C99" w:rsidRPr="003A03DE" w:rsidRDefault="00180C9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C99" w:rsidRPr="003A03DE" w:rsidRDefault="00180C9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TAMPO / BANCADA EM GRANITO ESPESSURA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CM</w:t>
      </w:r>
    </w:p>
    <w:p w:rsidR="00180C99" w:rsidRPr="003A03DE" w:rsidRDefault="00180C9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C99" w:rsidRPr="003A03DE" w:rsidRDefault="00180C9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tampo instalado (m²).</w:t>
      </w:r>
    </w:p>
    <w:p w:rsidR="00180C99" w:rsidRPr="003A03DE" w:rsidRDefault="00180C9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a mão de obra necessária para instalação de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tampo e/ou bancada em granito com espessura de 3 cm, inclusive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testeira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frontão, furos (se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necessários); assentamento e rejuntamento com argamassa de cimento e areia, e demais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elementos de arremate e fixação.</w:t>
      </w:r>
    </w:p>
    <w:p w:rsidR="00180C99" w:rsidRPr="003A03DE" w:rsidRDefault="00180C9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079" w:rsidRPr="003A03DE" w:rsidRDefault="0079107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DISPENSER TOALHEIRO EM ABS, PARA FOLHAS</w:t>
      </w:r>
    </w:p>
    <w:p w:rsidR="00791079" w:rsidRPr="003A03DE" w:rsidRDefault="0079107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079" w:rsidRPr="003A03DE" w:rsidRDefault="0079107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por unidade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dispenser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toalheiro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180C99" w:rsidRPr="003A03DE" w:rsidRDefault="0079107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do porta-papel de parede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dispenser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toalheiro), em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plástico ABS branco, com fecho de segurança, para papel com duas, ou três dobras. Remunera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também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 xml:space="preserve">material acessórios para a fixação 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dispenser</w:t>
      </w:r>
      <w:proofErr w:type="spellEnd"/>
      <w:proofErr w:type="gram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791079" w:rsidRPr="003A03DE" w:rsidRDefault="0079107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079" w:rsidRPr="003A03DE" w:rsidRDefault="0079107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DISPENSER PAPEL HIGIÊNICO EM ABS PARA ROLÃO 300 /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600 M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COM VISOR</w:t>
      </w:r>
    </w:p>
    <w:p w:rsidR="00791079" w:rsidRPr="003A03DE" w:rsidRDefault="0079107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079" w:rsidRPr="003A03DE" w:rsidRDefault="0079107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por unidade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dispenser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91079" w:rsidRPr="003A03DE" w:rsidRDefault="0079107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e instalação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dispenser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papel higiênico em plástico ABS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na cor branca com visor em policarbonato, para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rolão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 300 e / ou 600 m,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Unik</w:t>
      </w:r>
      <w:proofErr w:type="spellEnd"/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JSN, Trilha ou equivalente. Incluso também material de fixação.</w:t>
      </w:r>
    </w:p>
    <w:p w:rsidR="00791079" w:rsidRPr="003A03DE" w:rsidRDefault="0079107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SABONETEIRA TIPO DISPENSER, PARA REFIL DE 800 ML</w:t>
      </w: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saboneteira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91079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de saboneteira tipo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dispenser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constituída por reservatório em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plástico ABS, para refil de 800 ml de sabão líquido tipo gel, referência SG 4000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Columbus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equivalente; materiais acessórios e a mão de obra necessária para a instalação da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saboneteira; não remunera o fornecimento do refil.</w:t>
      </w:r>
    </w:p>
    <w:p w:rsidR="00475F51" w:rsidRPr="003A03DE" w:rsidRDefault="00475F51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17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TORNEIRA CURTA COM ROSCA PARA USO GERAL, EM LATÃO FUNDIDO CROMADO, DN 1/2"</w:t>
      </w:r>
      <w:proofErr w:type="gramEnd"/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torneira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torneira curta com rosca, para uso geral, em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latão fundido cromado de 1/2"; inclusive materiais acessórios necessários à instalação e ligação 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à rede de água.</w:t>
      </w: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CHUVEIRO ELÉTRICO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5500W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/220V EM PVC</w:t>
      </w: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chuveiro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B77F65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do chuveiro elétrico com potência de 5.500 W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para 220 V, com acabamento em PVC, inclusive braço de ligação em PVC, material de vedação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necessário para sua instalação e ligação às redes elétrica e de água.</w:t>
      </w:r>
    </w:p>
    <w:p w:rsidR="003174DF" w:rsidRPr="003A03DE" w:rsidRDefault="003174DF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ESPELHO COMUM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MM COM MOLDURA EM ALUMÍNIO</w:t>
      </w: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espelho instalado (m²).</w:t>
      </w: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espelho constituído por: espelho comum com 3 mm de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espessura;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requadro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em perfil de alumínio, com acabamento anodizado natural, ou fosco; fundo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em compensado de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Pinus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(</w:t>
      </w:r>
      <w:r w:rsidRPr="003A03DE">
        <w:rPr>
          <w:rFonts w:ascii="Times New Roman" w:hAnsi="Times New Roman" w:cs="Times New Roman"/>
          <w:i/>
          <w:iCs/>
          <w:sz w:val="24"/>
          <w:szCs w:val="24"/>
        </w:rPr>
        <w:t>"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Pinus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Elliottii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>" ou "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Pinus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i/>
          <w:iCs/>
          <w:sz w:val="24"/>
          <w:szCs w:val="24"/>
        </w:rPr>
        <w:t>Taeda</w:t>
      </w:r>
      <w:proofErr w:type="spellEnd"/>
      <w:r w:rsidRPr="003A03DE">
        <w:rPr>
          <w:rFonts w:ascii="Times New Roman" w:hAnsi="Times New Roman" w:cs="Times New Roman"/>
          <w:i/>
          <w:iCs/>
          <w:sz w:val="24"/>
          <w:szCs w:val="24"/>
        </w:rPr>
        <w:t>"</w:t>
      </w:r>
      <w:r w:rsidRPr="003A03DE">
        <w:rPr>
          <w:rFonts w:ascii="Times New Roman" w:hAnsi="Times New Roman" w:cs="Times New Roman"/>
          <w:sz w:val="24"/>
          <w:szCs w:val="24"/>
        </w:rPr>
        <w:t>), com espessura de 3 mm; parafusos galvanizados; materiais acessórios e a mão de obra necessária para a instalação do espelho.</w:t>
      </w:r>
    </w:p>
    <w:p w:rsidR="00365002" w:rsidRPr="003A03DE" w:rsidRDefault="00365002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MICTÓRIO DE LOUÇA SIFONADO, AUTO-ASPIRANTE</w:t>
      </w: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mictório instalado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0217EC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mictório constituído por: mictório com sifão integrado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auto-aspirante em louça; jogo de acessórios para mictório com flexível para </w:t>
      </w:r>
      <w:r w:rsidRPr="003A03DE">
        <w:rPr>
          <w:rFonts w:ascii="Times New Roman" w:hAnsi="Times New Roman" w:cs="Times New Roman"/>
          <w:sz w:val="24"/>
          <w:szCs w:val="24"/>
        </w:rPr>
        <w:lastRenderedPageBreak/>
        <w:t>interligação à rede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água; sistema de fixação por meio de parafusos; materiais acessórios necessários para sua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instalação e ligação às redes de água e esgoto.</w:t>
      </w: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DIVISÓRIA EM PVC COM PERFIS DE ALUMÍNIO ANODIZADO COM ESPESSURA 3,5 CM</w:t>
      </w:r>
    </w:p>
    <w:p w:rsidR="006D7DCA" w:rsidRPr="003A03DE" w:rsidRDefault="006D7DC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área, aferida na projeção vertical, de divisória instalada (m²).</w:t>
      </w:r>
    </w:p>
    <w:p w:rsidR="006D7DCA" w:rsidRPr="003A03DE" w:rsidRDefault="006D7DCA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divisória interna modulada, constituída por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painéis e portas em PVC, com espessura de 35 mm; estrutura em perfis de alumínio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anodizado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;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rodapé simples; referência comercial divisória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Medabil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ou equivalente. Remunera também as</w:t>
      </w:r>
      <w:r w:rsidR="00847FE8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ferragens e fechaduras para os vãos de portas.</w:t>
      </w:r>
    </w:p>
    <w:p w:rsidR="00353756" w:rsidRDefault="00353756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756" w:rsidRPr="003A03DE" w:rsidRDefault="00FC0989" w:rsidP="00317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353756" w:rsidRPr="003A03DE">
        <w:rPr>
          <w:rFonts w:ascii="Times New Roman" w:hAnsi="Times New Roman" w:cs="Times New Roman"/>
          <w:b/>
          <w:sz w:val="24"/>
          <w:szCs w:val="24"/>
        </w:rPr>
        <w:t>.11.</w:t>
      </w:r>
      <w:r w:rsidR="00564213" w:rsidRPr="003A03DE">
        <w:rPr>
          <w:rFonts w:ascii="Times New Roman" w:hAnsi="Times New Roman" w:cs="Times New Roman"/>
          <w:b/>
          <w:sz w:val="24"/>
          <w:szCs w:val="24"/>
        </w:rPr>
        <w:t>2</w:t>
      </w:r>
      <w:r w:rsidR="00353756" w:rsidRPr="003A03DE">
        <w:rPr>
          <w:rFonts w:ascii="Times New Roman" w:hAnsi="Times New Roman" w:cs="Times New Roman"/>
          <w:b/>
          <w:sz w:val="24"/>
          <w:szCs w:val="24"/>
        </w:rPr>
        <w:t xml:space="preserve"> ÁREA DE SERVIÇO</w:t>
      </w:r>
    </w:p>
    <w:p w:rsidR="00353756" w:rsidRPr="003A03DE" w:rsidRDefault="00353756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756" w:rsidRPr="003A03DE" w:rsidRDefault="0035375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TANQUE SIMPLES DE CONCRETO PRÉ-MOLDADO</w:t>
      </w:r>
    </w:p>
    <w:p w:rsidR="00353756" w:rsidRPr="003A03DE" w:rsidRDefault="0035375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756" w:rsidRPr="003A03DE" w:rsidRDefault="00353756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353756" w:rsidRPr="003A03DE" w:rsidRDefault="00353756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tanque de concreto pré-moldado de 650 x 650 mm;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materiais para a fixação; materiais acessórios e a mão de obra necessária para sua instalação.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Não remunera estrutura auxiliar de sustentação, ou base para assentamento.</w:t>
      </w:r>
    </w:p>
    <w:p w:rsidR="00353756" w:rsidRPr="003A03DE" w:rsidRDefault="0035375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F51" w:rsidRPr="003A03DE" w:rsidRDefault="0035375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ab/>
      </w:r>
    </w:p>
    <w:p w:rsidR="00485C73" w:rsidRPr="003A03DE" w:rsidRDefault="00485C73" w:rsidP="00317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ALVENARIA DE ELEVAÇÃO DE 1/2 TIJOLO MACIÇO COMUM</w:t>
      </w:r>
    </w:p>
    <w:p w:rsidR="00485C73" w:rsidRPr="003A03DE" w:rsidRDefault="00485C7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73" w:rsidRPr="003A03DE" w:rsidRDefault="00485C73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área de superfície executada, descontando-se todos os vãos (m²).</w:t>
      </w:r>
    </w:p>
    <w:p w:rsidR="00353756" w:rsidRPr="003A03DE" w:rsidRDefault="00485C73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mão de obra necessária para a execução de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alvenaria de elevação, confeccionada em tijolo de barro maciço comum de 5,7 x 9 x 19cm;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assentada com argamassa mista de cimento, cal hidratada e areia.</w:t>
      </w:r>
    </w:p>
    <w:p w:rsidR="00485C73" w:rsidRPr="003A03DE" w:rsidRDefault="00485C73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73" w:rsidRPr="003A03DE" w:rsidRDefault="00485C73" w:rsidP="00317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CHAPISCO</w:t>
      </w:r>
    </w:p>
    <w:p w:rsidR="00485C73" w:rsidRPr="003A03DE" w:rsidRDefault="00485C7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73" w:rsidRPr="003A03DE" w:rsidRDefault="00485C73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Será medido pela área revestida com chapisco, não se descontando vãos de até 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 totalidade e as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485C73" w:rsidRPr="003A03DE" w:rsidRDefault="00485C73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cimento, areia e a mão de obra necessária para a execução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chapisco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485C73" w:rsidRPr="003A03DE" w:rsidRDefault="00485C7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73" w:rsidRPr="003A03DE" w:rsidRDefault="00485C7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EMBOÇO DESEMPENADO COM ARGAMASSA INDUSTRIALIZADA</w:t>
      </w:r>
    </w:p>
    <w:p w:rsidR="00485C73" w:rsidRPr="003A03DE" w:rsidRDefault="00485C7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73" w:rsidRPr="003A03DE" w:rsidRDefault="00485C73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revestida com emboço desempenado, não se descontando vãos de até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2,00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e não se considerando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. Os vãos acima de 2,00 m² deverão ser deduzidos na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totalidade e as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espaletas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desenvolvidas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485C73" w:rsidRPr="003A03DE" w:rsidRDefault="00485C73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argamassa, referência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Multimassa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uso geral da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Quartizolit</w:t>
      </w:r>
      <w:proofErr w:type="spellEnd"/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ou equivalente, e a mão de obra necessária para a execução do emboço desempenado com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argamassa industrializada.</w:t>
      </w:r>
    </w:p>
    <w:p w:rsidR="00564213" w:rsidRDefault="0056421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789" w:rsidRPr="003A03DE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213" w:rsidRPr="003A03DE" w:rsidRDefault="00FC0989" w:rsidP="00317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564213" w:rsidRPr="003A03DE">
        <w:rPr>
          <w:rFonts w:ascii="Times New Roman" w:hAnsi="Times New Roman" w:cs="Times New Roman"/>
          <w:b/>
          <w:sz w:val="24"/>
          <w:szCs w:val="24"/>
        </w:rPr>
        <w:t xml:space="preserve">.11.3 </w:t>
      </w:r>
      <w:r w:rsidR="006264F4" w:rsidRPr="003A03DE">
        <w:rPr>
          <w:rFonts w:ascii="Times New Roman" w:hAnsi="Times New Roman" w:cs="Times New Roman"/>
          <w:b/>
          <w:sz w:val="24"/>
          <w:szCs w:val="24"/>
        </w:rPr>
        <w:t>COZINHA</w:t>
      </w:r>
    </w:p>
    <w:p w:rsidR="00485C73" w:rsidRPr="003A03DE" w:rsidRDefault="00485C7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TAMPO / BANCADA EM GRANITO ESPESSURA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CM</w:t>
      </w: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tampo instalado (m²).</w:t>
      </w: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materiais e a mão de obra necessária para instalação de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tampo e/ou bancada em granito com espessura de 3 cm, inclusive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testeira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frontão, furos (se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necessários); assentamento e rejuntamento com argamassa de cimento e areia, e demais</w:t>
      </w:r>
      <w:r w:rsidR="000A02AD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elementos de arremate e fixação.</w:t>
      </w:r>
    </w:p>
    <w:p w:rsidR="00E50D8F" w:rsidRPr="003A03DE" w:rsidRDefault="00E50D8F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TORNEIRA LONGA SEM ROSCA PARA USO GERAL, EM LATÃO FUNDIDO CROMADO</w:t>
      </w: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torneira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de torneira longa sem rosca, para uso geral, em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latão fundido cromado de 3/4" ou 1/2"; inclusive materiais acessórios necessários à instalação e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ligação à rede de água.</w:t>
      </w: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lastRenderedPageBreak/>
        <w:t>CUBA EM AÇO INOXIDÁVEL SIMPLES DE 500X400X200MM</w:t>
      </w: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cuba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e instalação da cuba simples, linha comercial sem pertences,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de 500 x 400 x 250 mm, em aço inoxidável AISI 304, liga 18,8; espessura da chapa 22;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inclusive materiais acessórios necessários para a instalação em bancadas.</w:t>
      </w:r>
    </w:p>
    <w:p w:rsidR="00475F51" w:rsidRPr="003A03DE" w:rsidRDefault="00475F51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969" w:rsidRPr="003A03DE" w:rsidRDefault="00FC0989" w:rsidP="00317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3</w:t>
      </w:r>
      <w:r w:rsidR="007D6969" w:rsidRPr="003A03DE">
        <w:rPr>
          <w:rFonts w:ascii="Times New Roman" w:hAnsi="Times New Roman" w:cs="Times New Roman"/>
          <w:b/>
          <w:sz w:val="24"/>
          <w:szCs w:val="24"/>
        </w:rPr>
        <w:t>.12 ESQUADRIA</w:t>
      </w: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PORTA LISA COM BATENTE METÁLICO – 80 X 210 CM</w:t>
      </w: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porta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folha de porta lisa em madeira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sarrafeada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para acabamento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em pintura ou cera; batente em chapa nº 16 dobrada e zincada; cimento, areia, acessórios e a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mão de obra necessária para a montagem e fixação do batente e da folha.</w:t>
      </w:r>
    </w:p>
    <w:p w:rsidR="00C26789" w:rsidRDefault="00C2678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PORTA LISA COM BATENTE METÁLICO – 90 X 210 CM</w:t>
      </w: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por unidade de porta instalada (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).</w:t>
      </w:r>
    </w:p>
    <w:p w:rsidR="007D6969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) O item remunera o fornecimento da folha de porta lisa em madeira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sarrafeada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 para acabamento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em pintura ou cera; batente em chapa nº 16 dobrada e zincada; cimento, areia, acessórios e a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mão de obra necessária para a montagem e fixação do batente e da folha.</w:t>
      </w:r>
    </w:p>
    <w:p w:rsidR="003174DF" w:rsidRPr="003A03DE" w:rsidRDefault="003174DF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VIDRO TEMPERADO INCOLOR DE </w:t>
      </w:r>
      <w:proofErr w:type="gramStart"/>
      <w:r w:rsidRPr="003A03DE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 xml:space="preserve"> MM</w:t>
      </w:r>
    </w:p>
    <w:p w:rsidR="007D6969" w:rsidRPr="003A03DE" w:rsidRDefault="007D6969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 de vidro instalado (m²).</w:t>
      </w:r>
    </w:p>
    <w:p w:rsidR="007D6969" w:rsidRPr="003A03DE" w:rsidRDefault="007D6969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de vidro temperado incolor de 8 mm, inclusive acessórios e a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mão de obra necessária para a instalação do vidro.</w:t>
      </w:r>
    </w:p>
    <w:p w:rsidR="004E0055" w:rsidRPr="003A03DE" w:rsidRDefault="004E0055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16A6" w:rsidRPr="003A03DE" w:rsidRDefault="00BB7AB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B116A6" w:rsidRPr="003A03DE">
        <w:rPr>
          <w:rFonts w:ascii="Times New Roman" w:hAnsi="Times New Roman" w:cs="Times New Roman"/>
          <w:b/>
          <w:sz w:val="24"/>
          <w:szCs w:val="24"/>
        </w:rPr>
        <w:t xml:space="preserve"> SERVIÇOS ADICIONAIS</w:t>
      </w:r>
    </w:p>
    <w:p w:rsidR="00B116A6" w:rsidRPr="003A03DE" w:rsidRDefault="00B116A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16A6" w:rsidRPr="003A03DE" w:rsidRDefault="00B116A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LIMPEZA FINAL DA OBRA</w:t>
      </w:r>
    </w:p>
    <w:p w:rsidR="00B116A6" w:rsidRPr="003A03DE" w:rsidRDefault="00B116A6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6A6" w:rsidRPr="003A03DE" w:rsidRDefault="00B116A6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lastRenderedPageBreak/>
        <w:t>1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Será medido pela área, na projeção horizontal, de obra limpa (m²).</w:t>
      </w:r>
    </w:p>
    <w:p w:rsidR="00B116A6" w:rsidRPr="003A03DE" w:rsidRDefault="00B116A6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03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03DE">
        <w:rPr>
          <w:rFonts w:ascii="Times New Roman" w:hAnsi="Times New Roman" w:cs="Times New Roman"/>
          <w:sz w:val="24"/>
          <w:szCs w:val="24"/>
        </w:rPr>
        <w:t>) O item remunera o fornecimento do material e a mão de obra necessários para a limpeza geral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 xml:space="preserve">de pisos, paredes, vidros, áreas externas, bancadas, louças, metais, etc., inclusive </w:t>
      </w:r>
      <w:proofErr w:type="spellStart"/>
      <w:r w:rsidRPr="003A03DE">
        <w:rPr>
          <w:rFonts w:ascii="Times New Roman" w:hAnsi="Times New Roman" w:cs="Times New Roman"/>
          <w:sz w:val="24"/>
          <w:szCs w:val="24"/>
        </w:rPr>
        <w:t>varreção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>,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removendo-se materiais excedentes e resíduos de sujeiras, deixando a obra pronta para a</w:t>
      </w:r>
      <w:r w:rsidR="00AB2D0E">
        <w:rPr>
          <w:rFonts w:ascii="Times New Roman" w:hAnsi="Times New Roman" w:cs="Times New Roman"/>
          <w:sz w:val="24"/>
          <w:szCs w:val="24"/>
        </w:rPr>
        <w:t xml:space="preserve"> </w:t>
      </w:r>
      <w:r w:rsidRPr="003A03DE">
        <w:rPr>
          <w:rFonts w:ascii="Times New Roman" w:hAnsi="Times New Roman" w:cs="Times New Roman"/>
          <w:sz w:val="24"/>
          <w:szCs w:val="24"/>
        </w:rPr>
        <w:t>utilização.</w:t>
      </w:r>
    </w:p>
    <w:p w:rsidR="00B116A6" w:rsidRPr="003A03DE" w:rsidRDefault="00B116A6" w:rsidP="003174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7F0A" w:rsidRPr="003A03DE" w:rsidRDefault="006F7F0A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C5D" w:rsidRPr="003A03DE" w:rsidRDefault="00A40C5D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56D" w:rsidRPr="003A03DE" w:rsidRDefault="001B6893" w:rsidP="003A0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ab/>
      </w:r>
    </w:p>
    <w:p w:rsidR="00A1756D" w:rsidRPr="003A03DE" w:rsidRDefault="00A1756D" w:rsidP="003A03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41A" w:rsidRPr="003A03DE" w:rsidRDefault="002B341A" w:rsidP="00C267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 xml:space="preserve">Estância Turística de Ibitinga, </w:t>
      </w:r>
      <w:r w:rsidR="00FD28B9">
        <w:rPr>
          <w:rFonts w:ascii="Times New Roman" w:hAnsi="Times New Roman" w:cs="Times New Roman"/>
          <w:sz w:val="24"/>
          <w:szCs w:val="24"/>
        </w:rPr>
        <w:t>06</w:t>
      </w:r>
      <w:r w:rsidRPr="003A03DE">
        <w:rPr>
          <w:rFonts w:ascii="Times New Roman" w:hAnsi="Times New Roman" w:cs="Times New Roman"/>
          <w:sz w:val="24"/>
          <w:szCs w:val="24"/>
        </w:rPr>
        <w:t xml:space="preserve"> de</w:t>
      </w:r>
      <w:r w:rsidR="00F5040E" w:rsidRPr="003A03DE">
        <w:rPr>
          <w:rFonts w:ascii="Times New Roman" w:hAnsi="Times New Roman" w:cs="Times New Roman"/>
          <w:sz w:val="24"/>
          <w:szCs w:val="24"/>
        </w:rPr>
        <w:t xml:space="preserve"> </w:t>
      </w:r>
      <w:r w:rsidR="00FD28B9">
        <w:rPr>
          <w:rFonts w:ascii="Times New Roman" w:hAnsi="Times New Roman" w:cs="Times New Roman"/>
          <w:sz w:val="24"/>
          <w:szCs w:val="24"/>
        </w:rPr>
        <w:t>junho</w:t>
      </w:r>
      <w:r w:rsidR="00AA3656" w:rsidRPr="003A03DE">
        <w:rPr>
          <w:rFonts w:ascii="Times New Roman" w:hAnsi="Times New Roman" w:cs="Times New Roman"/>
          <w:sz w:val="24"/>
          <w:szCs w:val="24"/>
        </w:rPr>
        <w:t xml:space="preserve"> de 201</w:t>
      </w:r>
      <w:r w:rsidR="00FC0989" w:rsidRPr="003A03DE">
        <w:rPr>
          <w:rFonts w:ascii="Times New Roman" w:hAnsi="Times New Roman" w:cs="Times New Roman"/>
          <w:sz w:val="24"/>
          <w:szCs w:val="24"/>
        </w:rPr>
        <w:t>9</w:t>
      </w:r>
      <w:r w:rsidRPr="003A03DE">
        <w:rPr>
          <w:rFonts w:ascii="Times New Roman" w:hAnsi="Times New Roman" w:cs="Times New Roman"/>
          <w:sz w:val="24"/>
          <w:szCs w:val="24"/>
        </w:rPr>
        <w:t>.</w:t>
      </w:r>
    </w:p>
    <w:p w:rsidR="002B341A" w:rsidRPr="003A03DE" w:rsidRDefault="002B341A" w:rsidP="00C267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B341A" w:rsidRPr="003A03DE" w:rsidRDefault="002B341A" w:rsidP="00C267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C0989" w:rsidRPr="003A03DE" w:rsidRDefault="00FC0989" w:rsidP="00C267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C0989" w:rsidRPr="003A03DE" w:rsidRDefault="00FC0989" w:rsidP="00C267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2777" w:rsidRPr="003A03DE" w:rsidRDefault="00D32777" w:rsidP="00C267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32777" w:rsidRPr="003A03DE" w:rsidRDefault="00D32777" w:rsidP="00C267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3DE">
        <w:rPr>
          <w:rFonts w:ascii="Times New Roman" w:hAnsi="Times New Roman" w:cs="Times New Roman"/>
          <w:b/>
          <w:sz w:val="24"/>
          <w:szCs w:val="24"/>
        </w:rPr>
        <w:t>CIRO ROGÉRIO DAL’ACQUA</w:t>
      </w:r>
    </w:p>
    <w:p w:rsidR="00D32777" w:rsidRPr="003A03DE" w:rsidRDefault="00D32777" w:rsidP="00C2678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03DE">
        <w:rPr>
          <w:rFonts w:ascii="Times New Roman" w:hAnsi="Times New Roman" w:cs="Times New Roman"/>
          <w:sz w:val="24"/>
          <w:szCs w:val="24"/>
        </w:rPr>
        <w:t>Engº</w:t>
      </w:r>
      <w:proofErr w:type="spellEnd"/>
      <w:r w:rsidRPr="003A03DE">
        <w:rPr>
          <w:rFonts w:ascii="Times New Roman" w:hAnsi="Times New Roman" w:cs="Times New Roman"/>
          <w:sz w:val="24"/>
          <w:szCs w:val="24"/>
        </w:rPr>
        <w:t xml:space="preserve"> Responsável Técnico</w:t>
      </w:r>
    </w:p>
    <w:p w:rsidR="00D32777" w:rsidRPr="003A03DE" w:rsidRDefault="00D32777" w:rsidP="00C26789">
      <w:pPr>
        <w:jc w:val="center"/>
        <w:rPr>
          <w:rFonts w:ascii="Times New Roman" w:hAnsi="Times New Roman" w:cs="Times New Roman"/>
          <w:sz w:val="24"/>
          <w:szCs w:val="24"/>
        </w:rPr>
      </w:pPr>
      <w:r w:rsidRPr="003A03DE">
        <w:rPr>
          <w:rFonts w:ascii="Times New Roman" w:hAnsi="Times New Roman" w:cs="Times New Roman"/>
          <w:sz w:val="24"/>
          <w:szCs w:val="24"/>
        </w:rPr>
        <w:t>CREA/SP 5069048843</w:t>
      </w:r>
    </w:p>
    <w:p w:rsidR="001E0F1A" w:rsidRPr="003A03DE" w:rsidRDefault="001E0F1A" w:rsidP="00C267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E0F1A" w:rsidRPr="003A03DE" w:rsidSect="00AB2D0E">
      <w:headerReference w:type="default" r:id="rId8"/>
      <w:footerReference w:type="default" r:id="rId9"/>
      <w:pgSz w:w="11906" w:h="16838" w:code="9"/>
      <w:pgMar w:top="2552" w:right="1701" w:bottom="1985" w:left="166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789" w:rsidRDefault="00C26789" w:rsidP="0062339C">
      <w:pPr>
        <w:spacing w:after="0" w:line="240" w:lineRule="auto"/>
      </w:pPr>
      <w:r>
        <w:separator/>
      </w:r>
    </w:p>
  </w:endnote>
  <w:endnote w:type="continuationSeparator" w:id="0">
    <w:p w:rsidR="00C26789" w:rsidRDefault="00C26789" w:rsidP="00623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789" w:rsidRDefault="00C26789">
    <w:pPr>
      <w:pStyle w:val="Rodap"/>
    </w:pPr>
  </w:p>
  <w:p w:rsidR="00C26789" w:rsidRDefault="00C26789" w:rsidP="0062339C">
    <w:pPr>
      <w:pStyle w:val="Rodap"/>
      <w:jc w:val="right"/>
    </w:pPr>
  </w:p>
  <w:p w:rsidR="00C26789" w:rsidRDefault="00C2678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789" w:rsidRDefault="00C26789" w:rsidP="0062339C">
      <w:pPr>
        <w:spacing w:after="0" w:line="240" w:lineRule="auto"/>
      </w:pPr>
      <w:r>
        <w:separator/>
      </w:r>
    </w:p>
  </w:footnote>
  <w:footnote w:type="continuationSeparator" w:id="0">
    <w:p w:rsidR="00C26789" w:rsidRDefault="00C26789" w:rsidP="00623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789" w:rsidRDefault="00C26789">
    <w:pPr>
      <w:pStyle w:val="Cabealho"/>
    </w:pPr>
  </w:p>
  <w:p w:rsidR="00C26789" w:rsidRDefault="00C2678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D76B6"/>
    <w:multiLevelType w:val="multilevel"/>
    <w:tmpl w:val="E886E4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334F15AB"/>
    <w:multiLevelType w:val="multilevel"/>
    <w:tmpl w:val="E886E4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401E0725"/>
    <w:multiLevelType w:val="hybridMultilevel"/>
    <w:tmpl w:val="F3082B12"/>
    <w:lvl w:ilvl="0" w:tplc="D5887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847B7"/>
    <w:multiLevelType w:val="hybridMultilevel"/>
    <w:tmpl w:val="F3082B12"/>
    <w:lvl w:ilvl="0" w:tplc="D5887A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20A25"/>
    <w:multiLevelType w:val="hybridMultilevel"/>
    <w:tmpl w:val="2C0874A2"/>
    <w:lvl w:ilvl="0" w:tplc="E0C45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E2301"/>
    <w:multiLevelType w:val="hybridMultilevel"/>
    <w:tmpl w:val="23E6B540"/>
    <w:lvl w:ilvl="0" w:tplc="0416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0F927C7"/>
    <w:multiLevelType w:val="hybridMultilevel"/>
    <w:tmpl w:val="86281008"/>
    <w:lvl w:ilvl="0" w:tplc="4302243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87170A"/>
    <w:multiLevelType w:val="multilevel"/>
    <w:tmpl w:val="2514E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53F9450B"/>
    <w:multiLevelType w:val="multilevel"/>
    <w:tmpl w:val="2514E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556831C4"/>
    <w:multiLevelType w:val="hybridMultilevel"/>
    <w:tmpl w:val="CC7C5224"/>
    <w:lvl w:ilvl="0" w:tplc="9250A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7C7E11"/>
    <w:multiLevelType w:val="hybridMultilevel"/>
    <w:tmpl w:val="3F2E3090"/>
    <w:lvl w:ilvl="0" w:tplc="3F6092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9E110F"/>
    <w:multiLevelType w:val="hybridMultilevel"/>
    <w:tmpl w:val="BE647658"/>
    <w:lvl w:ilvl="0" w:tplc="B978D19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05" w:hanging="360"/>
      </w:pPr>
    </w:lvl>
    <w:lvl w:ilvl="2" w:tplc="0416001B" w:tentative="1">
      <w:start w:val="1"/>
      <w:numFmt w:val="lowerRoman"/>
      <w:lvlText w:val="%3."/>
      <w:lvlJc w:val="right"/>
      <w:pPr>
        <w:ind w:left="2925" w:hanging="180"/>
      </w:pPr>
    </w:lvl>
    <w:lvl w:ilvl="3" w:tplc="0416000F" w:tentative="1">
      <w:start w:val="1"/>
      <w:numFmt w:val="decimal"/>
      <w:lvlText w:val="%4."/>
      <w:lvlJc w:val="left"/>
      <w:pPr>
        <w:ind w:left="3645" w:hanging="360"/>
      </w:pPr>
    </w:lvl>
    <w:lvl w:ilvl="4" w:tplc="04160019" w:tentative="1">
      <w:start w:val="1"/>
      <w:numFmt w:val="lowerLetter"/>
      <w:lvlText w:val="%5."/>
      <w:lvlJc w:val="left"/>
      <w:pPr>
        <w:ind w:left="4365" w:hanging="360"/>
      </w:pPr>
    </w:lvl>
    <w:lvl w:ilvl="5" w:tplc="0416001B" w:tentative="1">
      <w:start w:val="1"/>
      <w:numFmt w:val="lowerRoman"/>
      <w:lvlText w:val="%6."/>
      <w:lvlJc w:val="right"/>
      <w:pPr>
        <w:ind w:left="5085" w:hanging="180"/>
      </w:pPr>
    </w:lvl>
    <w:lvl w:ilvl="6" w:tplc="0416000F" w:tentative="1">
      <w:start w:val="1"/>
      <w:numFmt w:val="decimal"/>
      <w:lvlText w:val="%7."/>
      <w:lvlJc w:val="left"/>
      <w:pPr>
        <w:ind w:left="5805" w:hanging="360"/>
      </w:pPr>
    </w:lvl>
    <w:lvl w:ilvl="7" w:tplc="04160019" w:tentative="1">
      <w:start w:val="1"/>
      <w:numFmt w:val="lowerLetter"/>
      <w:lvlText w:val="%8."/>
      <w:lvlJc w:val="left"/>
      <w:pPr>
        <w:ind w:left="6525" w:hanging="360"/>
      </w:pPr>
    </w:lvl>
    <w:lvl w:ilvl="8" w:tplc="0416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>
    <w:nsid w:val="7DBA28E4"/>
    <w:multiLevelType w:val="multilevel"/>
    <w:tmpl w:val="E886E4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10"/>
  </w:num>
  <w:num w:numId="7">
    <w:abstractNumId w:val="5"/>
  </w:num>
  <w:num w:numId="8">
    <w:abstractNumId w:val="9"/>
  </w:num>
  <w:num w:numId="9">
    <w:abstractNumId w:val="12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5A7"/>
    <w:rsid w:val="000202A7"/>
    <w:rsid w:val="00020EE5"/>
    <w:rsid w:val="000217EC"/>
    <w:rsid w:val="00024E6C"/>
    <w:rsid w:val="00033FD8"/>
    <w:rsid w:val="00046C46"/>
    <w:rsid w:val="00060005"/>
    <w:rsid w:val="00072CF9"/>
    <w:rsid w:val="0007612A"/>
    <w:rsid w:val="00090271"/>
    <w:rsid w:val="000A02AD"/>
    <w:rsid w:val="000A4C27"/>
    <w:rsid w:val="000B3C08"/>
    <w:rsid w:val="000B4146"/>
    <w:rsid w:val="000C50E7"/>
    <w:rsid w:val="000D2425"/>
    <w:rsid w:val="000D2CC2"/>
    <w:rsid w:val="000E2178"/>
    <w:rsid w:val="000E3DFF"/>
    <w:rsid w:val="000F05F7"/>
    <w:rsid w:val="000F0686"/>
    <w:rsid w:val="0013628A"/>
    <w:rsid w:val="001402C3"/>
    <w:rsid w:val="00141D78"/>
    <w:rsid w:val="00143087"/>
    <w:rsid w:val="00153FE1"/>
    <w:rsid w:val="00161F6E"/>
    <w:rsid w:val="00173B12"/>
    <w:rsid w:val="00173F15"/>
    <w:rsid w:val="00180C99"/>
    <w:rsid w:val="001865A7"/>
    <w:rsid w:val="00193C34"/>
    <w:rsid w:val="00196685"/>
    <w:rsid w:val="001B1CD5"/>
    <w:rsid w:val="001B6893"/>
    <w:rsid w:val="001C5898"/>
    <w:rsid w:val="001D0DFF"/>
    <w:rsid w:val="001D1B14"/>
    <w:rsid w:val="001D1F25"/>
    <w:rsid w:val="001E0F1A"/>
    <w:rsid w:val="00235A2C"/>
    <w:rsid w:val="0026024A"/>
    <w:rsid w:val="00276B3E"/>
    <w:rsid w:val="00286860"/>
    <w:rsid w:val="00292CD8"/>
    <w:rsid w:val="002958AA"/>
    <w:rsid w:val="002B341A"/>
    <w:rsid w:val="002B7861"/>
    <w:rsid w:val="002C0E5C"/>
    <w:rsid w:val="002C4B91"/>
    <w:rsid w:val="002C6080"/>
    <w:rsid w:val="002C68EA"/>
    <w:rsid w:val="002C7EA2"/>
    <w:rsid w:val="002D03D4"/>
    <w:rsid w:val="002D0A4A"/>
    <w:rsid w:val="00306C12"/>
    <w:rsid w:val="003078B7"/>
    <w:rsid w:val="003105CF"/>
    <w:rsid w:val="003174DF"/>
    <w:rsid w:val="00330A55"/>
    <w:rsid w:val="00334C3C"/>
    <w:rsid w:val="00347BCC"/>
    <w:rsid w:val="00351D0D"/>
    <w:rsid w:val="00352EC7"/>
    <w:rsid w:val="00353756"/>
    <w:rsid w:val="00353B5E"/>
    <w:rsid w:val="00361073"/>
    <w:rsid w:val="00363DD0"/>
    <w:rsid w:val="00365002"/>
    <w:rsid w:val="00365BC1"/>
    <w:rsid w:val="00372F5B"/>
    <w:rsid w:val="00375151"/>
    <w:rsid w:val="003866FD"/>
    <w:rsid w:val="003877B7"/>
    <w:rsid w:val="0039402B"/>
    <w:rsid w:val="0039662B"/>
    <w:rsid w:val="00396F24"/>
    <w:rsid w:val="003A03DE"/>
    <w:rsid w:val="003A2EB6"/>
    <w:rsid w:val="003A340D"/>
    <w:rsid w:val="003A5949"/>
    <w:rsid w:val="003A775F"/>
    <w:rsid w:val="003B687B"/>
    <w:rsid w:val="003C2FAC"/>
    <w:rsid w:val="003D063D"/>
    <w:rsid w:val="003D6219"/>
    <w:rsid w:val="003E0FEB"/>
    <w:rsid w:val="003E3AAE"/>
    <w:rsid w:val="003F2133"/>
    <w:rsid w:val="003F5C50"/>
    <w:rsid w:val="00407340"/>
    <w:rsid w:val="0042557E"/>
    <w:rsid w:val="00426A9F"/>
    <w:rsid w:val="00431A9B"/>
    <w:rsid w:val="00435A6A"/>
    <w:rsid w:val="00435FAA"/>
    <w:rsid w:val="00457B6E"/>
    <w:rsid w:val="004602F4"/>
    <w:rsid w:val="004618E8"/>
    <w:rsid w:val="004726A2"/>
    <w:rsid w:val="00474FCE"/>
    <w:rsid w:val="00475F51"/>
    <w:rsid w:val="00481F62"/>
    <w:rsid w:val="00485C73"/>
    <w:rsid w:val="00492618"/>
    <w:rsid w:val="00493D8F"/>
    <w:rsid w:val="004A1D3C"/>
    <w:rsid w:val="004A5510"/>
    <w:rsid w:val="004D786A"/>
    <w:rsid w:val="004E0055"/>
    <w:rsid w:val="004F5CC6"/>
    <w:rsid w:val="00507109"/>
    <w:rsid w:val="0051144C"/>
    <w:rsid w:val="0052382D"/>
    <w:rsid w:val="0055487D"/>
    <w:rsid w:val="00564213"/>
    <w:rsid w:val="00567DB2"/>
    <w:rsid w:val="00567DF0"/>
    <w:rsid w:val="00570215"/>
    <w:rsid w:val="005A6785"/>
    <w:rsid w:val="005A75CE"/>
    <w:rsid w:val="005B090F"/>
    <w:rsid w:val="005C4864"/>
    <w:rsid w:val="005D3254"/>
    <w:rsid w:val="005E7F2F"/>
    <w:rsid w:val="005F46DD"/>
    <w:rsid w:val="006038B9"/>
    <w:rsid w:val="006072D3"/>
    <w:rsid w:val="00610657"/>
    <w:rsid w:val="00610AA6"/>
    <w:rsid w:val="00612CA1"/>
    <w:rsid w:val="00622784"/>
    <w:rsid w:val="0062339C"/>
    <w:rsid w:val="006264F4"/>
    <w:rsid w:val="00644604"/>
    <w:rsid w:val="00646CEF"/>
    <w:rsid w:val="006657B4"/>
    <w:rsid w:val="00682380"/>
    <w:rsid w:val="006B5D23"/>
    <w:rsid w:val="006D7DCA"/>
    <w:rsid w:val="006F7F0A"/>
    <w:rsid w:val="00702D3F"/>
    <w:rsid w:val="0071379F"/>
    <w:rsid w:val="00716F1E"/>
    <w:rsid w:val="00733464"/>
    <w:rsid w:val="007345C5"/>
    <w:rsid w:val="00747761"/>
    <w:rsid w:val="00750F8E"/>
    <w:rsid w:val="00771C4E"/>
    <w:rsid w:val="00775DC6"/>
    <w:rsid w:val="007817B3"/>
    <w:rsid w:val="00785EB3"/>
    <w:rsid w:val="00791079"/>
    <w:rsid w:val="00794CC4"/>
    <w:rsid w:val="007C3CBB"/>
    <w:rsid w:val="007C5894"/>
    <w:rsid w:val="007C77A6"/>
    <w:rsid w:val="007D6969"/>
    <w:rsid w:val="008009F0"/>
    <w:rsid w:val="0080272D"/>
    <w:rsid w:val="00814C10"/>
    <w:rsid w:val="0082177C"/>
    <w:rsid w:val="008329AC"/>
    <w:rsid w:val="0083429A"/>
    <w:rsid w:val="008365D1"/>
    <w:rsid w:val="00846C06"/>
    <w:rsid w:val="00847FE8"/>
    <w:rsid w:val="0086068F"/>
    <w:rsid w:val="008641B6"/>
    <w:rsid w:val="008677E5"/>
    <w:rsid w:val="00873EB0"/>
    <w:rsid w:val="00875188"/>
    <w:rsid w:val="00875BF0"/>
    <w:rsid w:val="00875E0B"/>
    <w:rsid w:val="008763AF"/>
    <w:rsid w:val="00884C86"/>
    <w:rsid w:val="008856F5"/>
    <w:rsid w:val="008921A0"/>
    <w:rsid w:val="00897659"/>
    <w:rsid w:val="008B0E04"/>
    <w:rsid w:val="008C0DBB"/>
    <w:rsid w:val="008E1A16"/>
    <w:rsid w:val="008E5AF6"/>
    <w:rsid w:val="008E61B6"/>
    <w:rsid w:val="008F3A3F"/>
    <w:rsid w:val="008F3D91"/>
    <w:rsid w:val="008F6B43"/>
    <w:rsid w:val="009023F0"/>
    <w:rsid w:val="00923553"/>
    <w:rsid w:val="00923FF0"/>
    <w:rsid w:val="009339D6"/>
    <w:rsid w:val="00933FA6"/>
    <w:rsid w:val="009344AE"/>
    <w:rsid w:val="009419F4"/>
    <w:rsid w:val="00953D1E"/>
    <w:rsid w:val="009545B3"/>
    <w:rsid w:val="00955915"/>
    <w:rsid w:val="00963B0D"/>
    <w:rsid w:val="009704D6"/>
    <w:rsid w:val="00980DE1"/>
    <w:rsid w:val="00993D23"/>
    <w:rsid w:val="009C3D53"/>
    <w:rsid w:val="009D6A15"/>
    <w:rsid w:val="009E4B4B"/>
    <w:rsid w:val="009E6707"/>
    <w:rsid w:val="009F3508"/>
    <w:rsid w:val="009F4BC8"/>
    <w:rsid w:val="009F69FA"/>
    <w:rsid w:val="00A057F8"/>
    <w:rsid w:val="00A0608A"/>
    <w:rsid w:val="00A1756D"/>
    <w:rsid w:val="00A23F22"/>
    <w:rsid w:val="00A26166"/>
    <w:rsid w:val="00A40C5D"/>
    <w:rsid w:val="00A5379D"/>
    <w:rsid w:val="00A616E9"/>
    <w:rsid w:val="00A63CFA"/>
    <w:rsid w:val="00A759C7"/>
    <w:rsid w:val="00A80AD9"/>
    <w:rsid w:val="00A823D4"/>
    <w:rsid w:val="00A90EC6"/>
    <w:rsid w:val="00A95BE1"/>
    <w:rsid w:val="00AA3656"/>
    <w:rsid w:val="00AA4B11"/>
    <w:rsid w:val="00AB2D0E"/>
    <w:rsid w:val="00AB67F9"/>
    <w:rsid w:val="00AB7070"/>
    <w:rsid w:val="00AC1C10"/>
    <w:rsid w:val="00AD7105"/>
    <w:rsid w:val="00B02DC4"/>
    <w:rsid w:val="00B116A6"/>
    <w:rsid w:val="00B20A12"/>
    <w:rsid w:val="00B35470"/>
    <w:rsid w:val="00B51F57"/>
    <w:rsid w:val="00B523C0"/>
    <w:rsid w:val="00B52CB2"/>
    <w:rsid w:val="00B560E5"/>
    <w:rsid w:val="00B606E6"/>
    <w:rsid w:val="00B73405"/>
    <w:rsid w:val="00B77F65"/>
    <w:rsid w:val="00B87D5E"/>
    <w:rsid w:val="00BA3F5D"/>
    <w:rsid w:val="00BA546C"/>
    <w:rsid w:val="00BB7ABA"/>
    <w:rsid w:val="00BC7731"/>
    <w:rsid w:val="00BD4354"/>
    <w:rsid w:val="00BF14B0"/>
    <w:rsid w:val="00BF728F"/>
    <w:rsid w:val="00C02711"/>
    <w:rsid w:val="00C06276"/>
    <w:rsid w:val="00C2442C"/>
    <w:rsid w:val="00C26789"/>
    <w:rsid w:val="00C31747"/>
    <w:rsid w:val="00C32DBA"/>
    <w:rsid w:val="00C55B51"/>
    <w:rsid w:val="00C63016"/>
    <w:rsid w:val="00C6473A"/>
    <w:rsid w:val="00C71E26"/>
    <w:rsid w:val="00CA49BB"/>
    <w:rsid w:val="00CC06F1"/>
    <w:rsid w:val="00CD23ED"/>
    <w:rsid w:val="00CD34B4"/>
    <w:rsid w:val="00CE0169"/>
    <w:rsid w:val="00CE274E"/>
    <w:rsid w:val="00D203A8"/>
    <w:rsid w:val="00D32777"/>
    <w:rsid w:val="00D372E6"/>
    <w:rsid w:val="00D449E8"/>
    <w:rsid w:val="00D66979"/>
    <w:rsid w:val="00D7658B"/>
    <w:rsid w:val="00D86EDB"/>
    <w:rsid w:val="00D946A9"/>
    <w:rsid w:val="00DA4B4C"/>
    <w:rsid w:val="00DD42B4"/>
    <w:rsid w:val="00DE46AE"/>
    <w:rsid w:val="00DF6856"/>
    <w:rsid w:val="00E13F45"/>
    <w:rsid w:val="00E32C66"/>
    <w:rsid w:val="00E50D8F"/>
    <w:rsid w:val="00E52758"/>
    <w:rsid w:val="00E53DD0"/>
    <w:rsid w:val="00E72980"/>
    <w:rsid w:val="00E81CBF"/>
    <w:rsid w:val="00E90BE2"/>
    <w:rsid w:val="00E952C4"/>
    <w:rsid w:val="00E9772E"/>
    <w:rsid w:val="00EA0979"/>
    <w:rsid w:val="00EB0932"/>
    <w:rsid w:val="00EB62D6"/>
    <w:rsid w:val="00EC595C"/>
    <w:rsid w:val="00EC7D54"/>
    <w:rsid w:val="00EF0FC0"/>
    <w:rsid w:val="00F13415"/>
    <w:rsid w:val="00F258B2"/>
    <w:rsid w:val="00F405E3"/>
    <w:rsid w:val="00F42DAA"/>
    <w:rsid w:val="00F50282"/>
    <w:rsid w:val="00F5040E"/>
    <w:rsid w:val="00F556B9"/>
    <w:rsid w:val="00F6049E"/>
    <w:rsid w:val="00F634B7"/>
    <w:rsid w:val="00F82A34"/>
    <w:rsid w:val="00F86404"/>
    <w:rsid w:val="00FB1D05"/>
    <w:rsid w:val="00FC0989"/>
    <w:rsid w:val="00FC22F9"/>
    <w:rsid w:val="00FD28B9"/>
    <w:rsid w:val="00FE3411"/>
    <w:rsid w:val="00FF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9BB"/>
  </w:style>
  <w:style w:type="paragraph" w:styleId="Ttulo2">
    <w:name w:val="heading 2"/>
    <w:basedOn w:val="Normal"/>
    <w:next w:val="Normal"/>
    <w:link w:val="Ttulo2Char"/>
    <w:qFormat/>
    <w:rsid w:val="00D946A9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ecuodecorpodetexto21">
    <w:name w:val="Recuo de corpo de texto 21"/>
    <w:basedOn w:val="Normal"/>
    <w:rsid w:val="001865A7"/>
    <w:pPr>
      <w:widowControl w:val="0"/>
      <w:suppressAutoHyphens/>
      <w:spacing w:after="0" w:line="240" w:lineRule="auto"/>
      <w:ind w:firstLine="709"/>
      <w:jc w:val="both"/>
    </w:pPr>
    <w:rPr>
      <w:rFonts w:ascii="Arial" w:eastAsia="Times New Roman" w:hAnsi="Arial" w:cs="MS Sans Serif"/>
      <w:kern w:val="1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D946A9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paragraph" w:styleId="Corpodetexto">
    <w:name w:val="Body Text"/>
    <w:basedOn w:val="Normal"/>
    <w:link w:val="CorpodetextoChar"/>
    <w:rsid w:val="00D946A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D946A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Recuodecorpodetexto31">
    <w:name w:val="Recuo de corpo de texto 31"/>
    <w:basedOn w:val="Normal"/>
    <w:rsid w:val="00D946A9"/>
    <w:pPr>
      <w:widowControl w:val="0"/>
      <w:suppressAutoHyphens/>
      <w:spacing w:after="0" w:line="240" w:lineRule="auto"/>
      <w:ind w:firstLine="708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3E3AA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7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6233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9C"/>
  </w:style>
  <w:style w:type="paragraph" w:styleId="Rodap">
    <w:name w:val="footer"/>
    <w:basedOn w:val="Normal"/>
    <w:link w:val="RodapChar"/>
    <w:uiPriority w:val="99"/>
    <w:unhideWhenUsed/>
    <w:rsid w:val="006233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AD3D1-A0C0-4691-BE1A-B10CAF21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10355</Words>
  <Characters>55918</Characters>
  <Application>Microsoft Office Word</Application>
  <DocSecurity>0</DocSecurity>
  <Lines>465</Lines>
  <Paragraphs>132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Documentos</dc:creator>
  <cp:lastModifiedBy>Cliente</cp:lastModifiedBy>
  <cp:revision>2</cp:revision>
  <cp:lastPrinted>2018-10-15T18:11:00Z</cp:lastPrinted>
  <dcterms:created xsi:type="dcterms:W3CDTF">2019-06-06T20:49:00Z</dcterms:created>
  <dcterms:modified xsi:type="dcterms:W3CDTF">2019-06-06T20:49:00Z</dcterms:modified>
</cp:coreProperties>
</file>